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line="240" w:lineRule="auto"/>
        <w:jc w:val="center"/>
        <w:rPr/>
      </w:pPr>
      <w:r w:rsidDel="00000000" w:rsidR="00000000" w:rsidRPr="00000000">
        <w:rPr>
          <w:rtl w:val="0"/>
        </w:rPr>
      </w:r>
    </w:p>
    <w:p w:rsidR="00000000" w:rsidDel="00000000" w:rsidP="00000000" w:rsidRDefault="00000000" w:rsidRPr="00000000" w14:paraId="00000002">
      <w:pPr>
        <w:pageBreakBefore w:val="0"/>
        <w:spacing w:line="240" w:lineRule="auto"/>
        <w:jc w:val="center"/>
        <w:rPr/>
      </w:pPr>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Playfair Display" w:cs="Playfair Display" w:eastAsia="Playfair Display" w:hAnsi="Playfair Display"/>
          <w:b w:val="1"/>
          <w:sz w:val="28"/>
          <w:szCs w:val="28"/>
        </w:rPr>
      </w:pPr>
      <w:r w:rsidDel="00000000" w:rsidR="00000000" w:rsidRPr="00000000">
        <w:rPr>
          <w:rFonts w:ascii="Playfair Display" w:cs="Playfair Display" w:eastAsia="Playfair Display" w:hAnsi="Playfair Display"/>
          <w:b w:val="1"/>
          <w:sz w:val="28"/>
          <w:szCs w:val="28"/>
          <w:rtl w:val="0"/>
        </w:rPr>
        <w:t xml:space="preserve">2025 Buchanan Cup Application</w:t>
      </w:r>
    </w:p>
    <w:p w:rsidR="00000000" w:rsidDel="00000000" w:rsidP="00000000" w:rsidRDefault="00000000" w:rsidRPr="00000000" w14:paraId="00000004">
      <w:pPr>
        <w:pageBreakBefore w:val="0"/>
        <w:spacing w:line="240" w:lineRule="auto"/>
        <w:rPr>
          <w:rFonts w:ascii="Playfair Display" w:cs="Playfair Display" w:eastAsia="Playfair Display" w:hAnsi="Playfair Display"/>
          <w:b w:val="1"/>
          <w:sz w:val="24"/>
          <w:szCs w:val="24"/>
        </w:rPr>
      </w:pPr>
      <w:r w:rsidDel="00000000" w:rsidR="00000000" w:rsidRPr="00000000">
        <w:rPr>
          <w:rtl w:val="0"/>
        </w:rPr>
      </w:r>
    </w:p>
    <w:p w:rsidR="00000000" w:rsidDel="00000000" w:rsidP="00000000" w:rsidRDefault="00000000" w:rsidRPr="00000000" w14:paraId="00000005">
      <w:pPr>
        <w:pageBreakBefore w:val="0"/>
        <w:spacing w:line="240" w:lineRule="auto"/>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Every two years at Conclave, SigEp recognizes its highest-performing chapters with the Buchanan Outstanding Chapter Award. Named in honor of past Grand President Edwin Buchanan, the Buchanan Cup, as we commonly refer to it, represents superior and sustained achievement in our Fraternity. The Buchanan Cup, or "Buc Cup," recognizes the best-of-the-best Sigma Phi Epsilon chapters. Only the chapters that excel in every area of operations and further the Grand Chapter's strategic plan qualify for this high honor. </w:t>
      </w:r>
    </w:p>
    <w:p w:rsidR="00000000" w:rsidDel="00000000" w:rsidP="00000000" w:rsidRDefault="00000000" w:rsidRPr="00000000" w14:paraId="00000006">
      <w:pPr>
        <w:pageBreakBefore w:val="0"/>
        <w:spacing w:line="240" w:lineRule="auto"/>
        <w:jc w:val="both"/>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07">
      <w:pPr>
        <w:pageBreakBefore w:val="0"/>
        <w:spacing w:line="240" w:lineRule="auto"/>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The Buchanan Cup recognizes chapters for their work during the two calendar years leading up to a Grand Chapter Conclave. This means the 2025 Buchanan Cup will evaluate chapters for their activities from Jan. 1, 2023 to Dec. 31, 2024.</w:t>
      </w:r>
    </w:p>
    <w:p w:rsidR="00000000" w:rsidDel="00000000" w:rsidP="00000000" w:rsidRDefault="00000000" w:rsidRPr="00000000" w14:paraId="00000008">
      <w:pPr>
        <w:pageBreakBefore w:val="0"/>
        <w:spacing w:line="240" w:lineRule="auto"/>
        <w:jc w:val="both"/>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09">
      <w:pPr>
        <w:pageBreakBefore w:val="0"/>
        <w:spacing w:line="240" w:lineRule="auto"/>
        <w:jc w:val="both"/>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Prerequisites</w:t>
      </w:r>
    </w:p>
    <w:p w:rsidR="00000000" w:rsidDel="00000000" w:rsidP="00000000" w:rsidRDefault="00000000" w:rsidRPr="00000000" w14:paraId="0000000A">
      <w:pPr>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As determined by the National Board of Directors in the fall of 2019, chapters are required to be an </w:t>
      </w:r>
      <w:r w:rsidDel="00000000" w:rsidR="00000000" w:rsidRPr="00000000">
        <w:rPr>
          <w:rFonts w:ascii="Playfair Display" w:cs="Playfair Display" w:eastAsia="Playfair Display" w:hAnsi="Playfair Display"/>
          <w:b w:val="1"/>
          <w:rtl w:val="0"/>
        </w:rPr>
        <w:t xml:space="preserve">accredited </w:t>
      </w:r>
      <w:hyperlink r:id="rId7">
        <w:r w:rsidDel="00000000" w:rsidR="00000000" w:rsidRPr="00000000">
          <w:rPr>
            <w:rFonts w:ascii="Playfair Display" w:cs="Playfair Display" w:eastAsia="Playfair Display" w:hAnsi="Playfair Display"/>
            <w:b w:val="1"/>
            <w:color w:val="1155cc"/>
            <w:u w:val="single"/>
            <w:rtl w:val="0"/>
          </w:rPr>
          <w:t xml:space="preserve">SigEp Learning Community</w:t>
        </w:r>
      </w:hyperlink>
      <w:r w:rsidDel="00000000" w:rsidR="00000000" w:rsidRPr="00000000">
        <w:rPr>
          <w:rFonts w:ascii="Playfair Display" w:cs="Playfair Display" w:eastAsia="Playfair Display" w:hAnsi="Playfair Display"/>
          <w:rtl w:val="0"/>
        </w:rPr>
        <w:t xml:space="preserve"> (SLC) </w:t>
      </w:r>
      <w:r w:rsidDel="00000000" w:rsidR="00000000" w:rsidRPr="00000000">
        <w:rPr>
          <w:rFonts w:ascii="Playfair Display" w:cs="Playfair Display" w:eastAsia="Playfair Display" w:hAnsi="Playfair Display"/>
          <w:b w:val="1"/>
          <w:rtl w:val="0"/>
        </w:rPr>
        <w:t xml:space="preserve">to be eligible to earn a Buc Cup.</w:t>
      </w:r>
      <w:r w:rsidDel="00000000" w:rsidR="00000000" w:rsidRPr="00000000">
        <w:rPr>
          <w:rFonts w:ascii="Playfair Display" w:cs="Playfair Display" w:eastAsia="Playfair Display" w:hAnsi="Playfair Display"/>
          <w:rtl w:val="0"/>
        </w:rPr>
        <w:t xml:space="preserve">  Any chapter that earned its most recent accreditation between August 2022 and June 2023 must submit a renewal application by the Jan. 17 deadline. To review your SigEp Learning Community Accreditation status, visit your chapter dashboard on mySigEp. </w:t>
      </w:r>
    </w:p>
    <w:p w:rsidR="00000000" w:rsidDel="00000000" w:rsidP="00000000" w:rsidRDefault="00000000" w:rsidRPr="00000000" w14:paraId="0000000B">
      <w:pPr>
        <w:jc w:val="both"/>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0C">
      <w:pPr>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Chapters must receive confirmation from the SigEp Learning Community committee that the chapter has been </w:t>
      </w:r>
      <w:r w:rsidDel="00000000" w:rsidR="00000000" w:rsidRPr="00000000">
        <w:rPr>
          <w:rFonts w:ascii="Playfair Display" w:cs="Playfair Display" w:eastAsia="Playfair Display" w:hAnsi="Playfair Display"/>
          <w:u w:val="single"/>
          <w:rtl w:val="0"/>
        </w:rPr>
        <w:t xml:space="preserve">fully accredited</w:t>
      </w:r>
      <w:r w:rsidDel="00000000" w:rsidR="00000000" w:rsidRPr="00000000">
        <w:rPr>
          <w:rFonts w:ascii="Playfair Display" w:cs="Playfair Display" w:eastAsia="Playfair Display" w:hAnsi="Playfair Display"/>
          <w:rtl w:val="0"/>
        </w:rPr>
        <w:t xml:space="preserve"> by the Buc Cup deadline of March 1, 2025 to be eligible for a Buchanan Cup.</w:t>
      </w:r>
    </w:p>
    <w:p w:rsidR="00000000" w:rsidDel="00000000" w:rsidP="00000000" w:rsidRDefault="00000000" w:rsidRPr="00000000" w14:paraId="0000000D">
      <w:pPr>
        <w:jc w:val="both"/>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0E">
      <w:pPr>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Chapters can complete the Buchanan Cup application without SigEp Learning Community accreditation. These chapters will receive feedback from the review committee on strengths and areas of improvement in their chapter operations, but will not be eligible for the award.</w:t>
      </w:r>
    </w:p>
    <w:p w:rsidR="00000000" w:rsidDel="00000000" w:rsidP="00000000" w:rsidRDefault="00000000" w:rsidRPr="00000000" w14:paraId="0000000F">
      <w:pPr>
        <w:jc w:val="both"/>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10">
      <w:pPr>
        <w:pageBreakBefore w:val="0"/>
        <w:spacing w:line="240" w:lineRule="auto"/>
        <w:jc w:val="both"/>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Deadlines</w:t>
      </w:r>
    </w:p>
    <w:p w:rsidR="00000000" w:rsidDel="00000000" w:rsidP="00000000" w:rsidRDefault="00000000" w:rsidRPr="00000000" w14:paraId="00000011">
      <w:pPr>
        <w:jc w:val="both"/>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rtl w:val="0"/>
        </w:rPr>
        <w:t xml:space="preserve">All SLC applications, both for chapters seeking first-time and renewal accreditation, must be submitted on mySigEp by </w:t>
      </w:r>
      <w:r w:rsidDel="00000000" w:rsidR="00000000" w:rsidRPr="00000000">
        <w:rPr>
          <w:rFonts w:ascii="Playfair Display" w:cs="Playfair Display" w:eastAsia="Playfair Display" w:hAnsi="Playfair Display"/>
          <w:b w:val="1"/>
          <w:rtl w:val="0"/>
        </w:rPr>
        <w:t xml:space="preserve">January 17, 2025, </w:t>
      </w:r>
      <w:r w:rsidDel="00000000" w:rsidR="00000000" w:rsidRPr="00000000">
        <w:rPr>
          <w:rFonts w:ascii="Playfair Display" w:cs="Playfair Display" w:eastAsia="Playfair Display" w:hAnsi="Playfair Display"/>
          <w:rtl w:val="0"/>
        </w:rPr>
        <w:t xml:space="preserve">for the chapter to be considered for a 2025 Buchanan Cup.</w:t>
      </w:r>
      <w:r w:rsidDel="00000000" w:rsidR="00000000" w:rsidRPr="00000000">
        <w:rPr>
          <w:rtl w:val="0"/>
        </w:rPr>
      </w:r>
    </w:p>
    <w:p w:rsidR="00000000" w:rsidDel="00000000" w:rsidP="00000000" w:rsidRDefault="00000000" w:rsidRPr="00000000" w14:paraId="00000012">
      <w:pPr>
        <w:pageBreakBefore w:val="0"/>
        <w:spacing w:line="240" w:lineRule="auto"/>
        <w:jc w:val="both"/>
        <w:rPr>
          <w:rFonts w:ascii="Playfair Display" w:cs="Playfair Display" w:eastAsia="Playfair Display" w:hAnsi="Playfair Display"/>
          <w:b w:val="1"/>
          <w:sz w:val="24"/>
          <w:szCs w:val="24"/>
        </w:rPr>
      </w:pPr>
      <w:r w:rsidDel="00000000" w:rsidR="00000000" w:rsidRPr="00000000">
        <w:rPr>
          <w:rtl w:val="0"/>
        </w:rPr>
      </w:r>
    </w:p>
    <w:p w:rsidR="00000000" w:rsidDel="00000000" w:rsidP="00000000" w:rsidRDefault="00000000" w:rsidRPr="00000000" w14:paraId="00000013">
      <w:pPr>
        <w:pageBreakBefore w:val="0"/>
        <w:spacing w:line="240" w:lineRule="auto"/>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sz w:val="24"/>
          <w:szCs w:val="24"/>
          <w:rtl w:val="0"/>
        </w:rPr>
        <w:t xml:space="preserve">In the application, all supplemental attachments, letters of recommendation, and responses must be submitted on </w:t>
      </w:r>
      <w:hyperlink r:id="rId8">
        <w:r w:rsidDel="00000000" w:rsidR="00000000" w:rsidRPr="00000000">
          <w:rPr>
            <w:rFonts w:ascii="Playfair Display" w:cs="Playfair Display" w:eastAsia="Playfair Display" w:hAnsi="Playfair Display"/>
            <w:color w:val="1155cc"/>
            <w:sz w:val="24"/>
            <w:szCs w:val="24"/>
            <w:u w:val="single"/>
            <w:rtl w:val="0"/>
          </w:rPr>
          <w:t xml:space="preserve">mySigEp</w:t>
        </w:r>
      </w:hyperlink>
      <w:r w:rsidDel="00000000" w:rsidR="00000000" w:rsidRPr="00000000">
        <w:rPr>
          <w:rFonts w:ascii="Playfair Display" w:cs="Playfair Display" w:eastAsia="Playfair Display" w:hAnsi="Playfair Display"/>
          <w:sz w:val="24"/>
          <w:szCs w:val="24"/>
          <w:rtl w:val="0"/>
        </w:rPr>
        <w:t xml:space="preserve"> by March 1, 2025, at 11:59 p.m. ET. Late submissions will not be considered. </w:t>
      </w:r>
      <w:r w:rsidDel="00000000" w:rsidR="00000000" w:rsidRPr="00000000">
        <w:rPr>
          <w:rtl w:val="0"/>
        </w:rPr>
      </w:r>
    </w:p>
    <w:p w:rsidR="00000000" w:rsidDel="00000000" w:rsidP="00000000" w:rsidRDefault="00000000" w:rsidRPr="00000000" w14:paraId="00000014">
      <w:pPr>
        <w:jc w:val="both"/>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15">
      <w:pPr>
        <w:pageBreakBefore w:val="0"/>
        <w:spacing w:line="240" w:lineRule="auto"/>
        <w:jc w:val="both"/>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Application Process</w:t>
      </w:r>
    </w:p>
    <w:p w:rsidR="00000000" w:rsidDel="00000000" w:rsidP="00000000" w:rsidRDefault="00000000" w:rsidRPr="00000000" w14:paraId="00000016">
      <w:pPr>
        <w:pageBreakBefore w:val="0"/>
        <w:spacing w:line="240" w:lineRule="auto"/>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The Buchanan Cup application must be completed and submitted on </w:t>
      </w:r>
      <w:hyperlink r:id="rId9">
        <w:r w:rsidDel="00000000" w:rsidR="00000000" w:rsidRPr="00000000">
          <w:rPr>
            <w:rFonts w:ascii="Playfair Display" w:cs="Playfair Display" w:eastAsia="Playfair Display" w:hAnsi="Playfair Display"/>
            <w:color w:val="1155cc"/>
            <w:sz w:val="24"/>
            <w:szCs w:val="24"/>
            <w:u w:val="single"/>
            <w:rtl w:val="0"/>
          </w:rPr>
          <w:t xml:space="preserve">mySigEp</w:t>
        </w:r>
      </w:hyperlink>
      <w:r w:rsidDel="00000000" w:rsidR="00000000" w:rsidRPr="00000000">
        <w:rPr>
          <w:rFonts w:ascii="Playfair Display" w:cs="Playfair Display" w:eastAsia="Playfair Display" w:hAnsi="Playfair Display"/>
          <w:sz w:val="24"/>
          <w:szCs w:val="24"/>
          <w:rtl w:val="0"/>
        </w:rPr>
        <w:t xml:space="preserve">. This will allow you to:</w:t>
      </w:r>
    </w:p>
    <w:p w:rsidR="00000000" w:rsidDel="00000000" w:rsidP="00000000" w:rsidRDefault="00000000" w:rsidRPr="00000000" w14:paraId="00000017">
      <w:pPr>
        <w:pageBreakBefore w:val="0"/>
        <w:numPr>
          <w:ilvl w:val="0"/>
          <w:numId w:val="1"/>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Easily collaborate with your executive board to complete the application.</w:t>
      </w:r>
    </w:p>
    <w:p w:rsidR="00000000" w:rsidDel="00000000" w:rsidP="00000000" w:rsidRDefault="00000000" w:rsidRPr="00000000" w14:paraId="00000018">
      <w:pPr>
        <w:pageBreakBefore w:val="0"/>
        <w:numPr>
          <w:ilvl w:val="0"/>
          <w:numId w:val="1"/>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Save your answers as you go ensuring you don’t lose your progress. </w:t>
      </w:r>
    </w:p>
    <w:p w:rsidR="00000000" w:rsidDel="00000000" w:rsidP="00000000" w:rsidRDefault="00000000" w:rsidRPr="00000000" w14:paraId="00000019">
      <w:pPr>
        <w:pageBreakBefore w:val="0"/>
        <w:numPr>
          <w:ilvl w:val="0"/>
          <w:numId w:val="1"/>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Provide context or color commentary about relevant pre-populated metrics, </w:t>
      </w:r>
      <w:r w:rsidDel="00000000" w:rsidR="00000000" w:rsidRPr="00000000">
        <w:rPr>
          <w:rFonts w:ascii="Playfair Display" w:cs="Playfair Display" w:eastAsia="Playfair Display" w:hAnsi="Playfair Display"/>
          <w:sz w:val="24"/>
          <w:szCs w:val="24"/>
          <w:rtl w:val="0"/>
        </w:rPr>
        <w:t xml:space="preserve">according</w:t>
      </w:r>
      <w:r w:rsidDel="00000000" w:rsidR="00000000" w:rsidRPr="00000000">
        <w:rPr>
          <w:rFonts w:ascii="Playfair Display" w:cs="Playfair Display" w:eastAsia="Playfair Display" w:hAnsi="Playfair Display"/>
          <w:sz w:val="24"/>
          <w:szCs w:val="24"/>
          <w:rtl w:val="0"/>
        </w:rPr>
        <w:t xml:space="preserve"> to your chapter’s data already stored in mySigEp.</w:t>
      </w:r>
    </w:p>
    <w:p w:rsidR="00000000" w:rsidDel="00000000" w:rsidP="00000000" w:rsidRDefault="00000000" w:rsidRPr="00000000" w14:paraId="0000001A">
      <w:pPr>
        <w:pageBreakBefore w:val="0"/>
        <w:numPr>
          <w:ilvl w:val="0"/>
          <w:numId w:val="1"/>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Review responses with chapter volunteers before submitting your application.</w:t>
      </w:r>
    </w:p>
    <w:p w:rsidR="00000000" w:rsidDel="00000000" w:rsidP="00000000" w:rsidRDefault="00000000" w:rsidRPr="00000000" w14:paraId="0000001B">
      <w:pPr>
        <w:pageBreakBefore w:val="0"/>
        <w:numPr>
          <w:ilvl w:val="0"/>
          <w:numId w:val="1"/>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Request letters of recommendation that can be uploaded directly by key volunteers and stakeholders.</w:t>
      </w:r>
    </w:p>
    <w:p w:rsidR="00000000" w:rsidDel="00000000" w:rsidP="00000000" w:rsidRDefault="00000000" w:rsidRPr="00000000" w14:paraId="0000001C">
      <w:pPr>
        <w:pageBreakBefore w:val="0"/>
        <w:numPr>
          <w:ilvl w:val="0"/>
          <w:numId w:val="1"/>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Receive feedback from reviewers on how to continue improving your chapter after Buchanan Cup recipients are announced at Conclave 2023. </w:t>
      </w:r>
    </w:p>
    <w:p w:rsidR="00000000" w:rsidDel="00000000" w:rsidP="00000000" w:rsidRDefault="00000000" w:rsidRPr="00000000" w14:paraId="0000001D">
      <w:pPr>
        <w:pageBreakBefore w:val="0"/>
        <w:spacing w:line="240" w:lineRule="auto"/>
        <w:jc w:val="both"/>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1E">
      <w:pPr>
        <w:pageBreakBefore w:val="0"/>
        <w:spacing w:line="240" w:lineRule="auto"/>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The application consists of open-ended questions about your chapter’s experience and operations. Do your best to answer honestly and succinctly, as each question has a 2,000-character</w:t>
      </w:r>
      <w:r w:rsidDel="00000000" w:rsidR="00000000" w:rsidRPr="00000000">
        <w:rPr>
          <w:rFonts w:ascii="Playfair Display" w:cs="Playfair Display" w:eastAsia="Playfair Display" w:hAnsi="Playfair Display"/>
          <w:sz w:val="24"/>
          <w:szCs w:val="24"/>
          <w:rtl w:val="0"/>
        </w:rPr>
        <w:t xml:space="preserve"> limit</w:t>
      </w:r>
      <w:r w:rsidDel="00000000" w:rsidR="00000000" w:rsidRPr="00000000">
        <w:rPr>
          <w:rFonts w:ascii="Playfair Display" w:cs="Playfair Display" w:eastAsia="Playfair Display" w:hAnsi="Playfair Display"/>
          <w:sz w:val="24"/>
          <w:szCs w:val="24"/>
          <w:rtl w:val="0"/>
        </w:rPr>
        <w:t xml:space="preserve">. Pre-populated statistics from the chapter’s dashboards in mySigEp will also be assessed during the review process. These statistics are based on self-reported results, actions taken in mySigEp (such as reporting a new member or updating someone’s status to “expelled”) and Headquarters staff assessments. At the beginning of each section, you’ll be prompted to review the relevant dashboard and have an opportunity to provide context or color commentary on the data displayed in the dashboard. If you feel the data does not accurately represent your chapter, use that opportunity to explain why. </w:t>
      </w:r>
    </w:p>
    <w:p w:rsidR="00000000" w:rsidDel="00000000" w:rsidP="00000000" w:rsidRDefault="00000000" w:rsidRPr="00000000" w14:paraId="0000001F">
      <w:pPr>
        <w:pageBreakBefore w:val="0"/>
        <w:spacing w:line="240" w:lineRule="auto"/>
        <w:jc w:val="both"/>
        <w:rPr>
          <w:rFonts w:ascii="Playfair Display" w:cs="Playfair Display" w:eastAsia="Playfair Display" w:hAnsi="Playfair Display"/>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0">
      <w:pPr>
        <w:spacing w:line="240" w:lineRule="auto"/>
        <w:jc w:val="center"/>
        <w:rPr>
          <w:rFonts w:ascii="Playfair Display" w:cs="Playfair Display" w:eastAsia="Playfair Display" w:hAnsi="Playfair Display"/>
          <w:b w:val="1"/>
          <w:sz w:val="28"/>
          <w:szCs w:val="28"/>
        </w:rPr>
      </w:pPr>
      <w:r w:rsidDel="00000000" w:rsidR="00000000" w:rsidRPr="00000000">
        <w:rPr>
          <w:rFonts w:ascii="Playfair Display" w:cs="Playfair Display" w:eastAsia="Playfair Display" w:hAnsi="Playfair Display"/>
          <w:b w:val="1"/>
          <w:sz w:val="28"/>
          <w:szCs w:val="28"/>
          <w:rtl w:val="0"/>
        </w:rPr>
        <w:t xml:space="preserve">2025 Buchanan Cup Application</w:t>
      </w:r>
    </w:p>
    <w:p w:rsidR="00000000" w:rsidDel="00000000" w:rsidP="00000000" w:rsidRDefault="00000000" w:rsidRPr="00000000" w14:paraId="00000021">
      <w:pPr>
        <w:spacing w:line="240" w:lineRule="auto"/>
        <w:jc w:val="center"/>
        <w:rPr>
          <w:rFonts w:ascii="Playfair Display" w:cs="Playfair Display" w:eastAsia="Playfair Display" w:hAnsi="Playfair Display"/>
          <w:b w:val="1"/>
          <w:sz w:val="28"/>
          <w:szCs w:val="28"/>
        </w:rPr>
      </w:pPr>
      <w:r w:rsidDel="00000000" w:rsidR="00000000" w:rsidRPr="00000000">
        <w:rPr>
          <w:rFonts w:ascii="Playfair Display" w:cs="Playfair Display" w:eastAsia="Playfair Display" w:hAnsi="Playfair Display"/>
          <w:b w:val="1"/>
          <w:sz w:val="28"/>
          <w:szCs w:val="28"/>
          <w:rtl w:val="0"/>
        </w:rPr>
        <w:t xml:space="preserve">Supplemental Documentation and Data</w:t>
      </w:r>
    </w:p>
    <w:p w:rsidR="00000000" w:rsidDel="00000000" w:rsidP="00000000" w:rsidRDefault="00000000" w:rsidRPr="00000000" w14:paraId="00000022">
      <w:pPr>
        <w:pageBreakBefore w:val="0"/>
        <w:spacing w:line="240" w:lineRule="auto"/>
        <w:jc w:val="both"/>
        <w:rPr>
          <w:rFonts w:ascii="Playfair Display" w:cs="Playfair Display" w:eastAsia="Playfair Display" w:hAnsi="Playfair Display"/>
          <w:b w:val="1"/>
          <w:sz w:val="24"/>
          <w:szCs w:val="24"/>
        </w:rPr>
      </w:pPr>
      <w:r w:rsidDel="00000000" w:rsidR="00000000" w:rsidRPr="00000000">
        <w:rPr>
          <w:rtl w:val="0"/>
        </w:rPr>
      </w:r>
    </w:p>
    <w:p w:rsidR="00000000" w:rsidDel="00000000" w:rsidP="00000000" w:rsidRDefault="00000000" w:rsidRPr="00000000" w14:paraId="00000023">
      <w:pPr>
        <w:pageBreakBefore w:val="0"/>
        <w:spacing w:line="240" w:lineRule="auto"/>
        <w:jc w:val="both"/>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Chapters can download and use this document to prepare responses. However, final responses and supplemental documentation must be submitted directly in mySigEp by March 1, 2025, at 11:59 p.m. ET. This document will </w:t>
      </w:r>
      <w:r w:rsidDel="00000000" w:rsidR="00000000" w:rsidRPr="00000000">
        <w:rPr>
          <w:rFonts w:ascii="Playfair Display" w:cs="Playfair Display" w:eastAsia="Playfair Display" w:hAnsi="Playfair Display"/>
          <w:b w:val="1"/>
          <w:sz w:val="24"/>
          <w:szCs w:val="24"/>
          <w:u w:val="single"/>
          <w:rtl w:val="0"/>
        </w:rPr>
        <w:t xml:space="preserve">not</w:t>
      </w:r>
      <w:r w:rsidDel="00000000" w:rsidR="00000000" w:rsidRPr="00000000">
        <w:rPr>
          <w:rFonts w:ascii="Playfair Display" w:cs="Playfair Display" w:eastAsia="Playfair Display" w:hAnsi="Playfair Display"/>
          <w:b w:val="1"/>
          <w:sz w:val="24"/>
          <w:szCs w:val="24"/>
          <w:rtl w:val="0"/>
        </w:rPr>
        <w:t xml:space="preserve"> be accepted as your submission. </w:t>
      </w:r>
    </w:p>
    <w:p w:rsidR="00000000" w:rsidDel="00000000" w:rsidP="00000000" w:rsidRDefault="00000000" w:rsidRPr="00000000" w14:paraId="00000024">
      <w:pPr>
        <w:pageBreakBefore w:val="0"/>
        <w:spacing w:line="240" w:lineRule="auto"/>
        <w:jc w:val="both"/>
        <w:rPr>
          <w:rFonts w:ascii="Playfair Display" w:cs="Playfair Display" w:eastAsia="Playfair Display" w:hAnsi="Playfair Display"/>
          <w:b w:val="1"/>
          <w:sz w:val="24"/>
          <w:szCs w:val="24"/>
        </w:rPr>
      </w:pPr>
      <w:r w:rsidDel="00000000" w:rsidR="00000000" w:rsidRPr="00000000">
        <w:rPr>
          <w:rtl w:val="0"/>
        </w:rPr>
      </w:r>
    </w:p>
    <w:p w:rsidR="00000000" w:rsidDel="00000000" w:rsidP="00000000" w:rsidRDefault="00000000" w:rsidRPr="00000000" w14:paraId="00000025">
      <w:pPr>
        <w:pageBreakBefore w:val="0"/>
        <w:spacing w:line="240" w:lineRule="auto"/>
        <w:jc w:val="both"/>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Supplemental Documentation Required (Some will be uploaded to </w:t>
      </w:r>
      <w:commentRangeStart w:id="0"/>
      <w:r w:rsidDel="00000000" w:rsidR="00000000" w:rsidRPr="00000000">
        <w:rPr>
          <w:rFonts w:ascii="Playfair Display" w:cs="Playfair Display" w:eastAsia="Playfair Display" w:hAnsi="Playfair Display"/>
          <w:b w:val="1"/>
          <w:sz w:val="24"/>
          <w:szCs w:val="24"/>
          <w:rtl w:val="0"/>
        </w:rPr>
        <w:t xml:space="preserve">mySigEp</w:t>
      </w:r>
      <w:commentRangeEnd w:id="0"/>
      <w:r w:rsidDel="00000000" w:rsidR="00000000" w:rsidRPr="00000000">
        <w:commentReference w:id="0"/>
      </w:r>
      <w:r w:rsidDel="00000000" w:rsidR="00000000" w:rsidRPr="00000000">
        <w:rPr>
          <w:rFonts w:ascii="Playfair Display" w:cs="Playfair Display" w:eastAsia="Playfair Display" w:hAnsi="Playfair Display"/>
          <w:b w:val="1"/>
          <w:sz w:val="24"/>
          <w:szCs w:val="24"/>
          <w:rtl w:val="0"/>
        </w:rPr>
        <w:t xml:space="preserve">, others will be attached to the application):</w:t>
      </w:r>
      <w:r w:rsidDel="00000000" w:rsidR="00000000" w:rsidRPr="00000000">
        <w:rPr>
          <w:rFonts w:ascii="Playfair Display" w:cs="Playfair Display" w:eastAsia="Playfair Display" w:hAnsi="Playfair Display"/>
          <w:b w:val="1"/>
          <w:sz w:val="24"/>
          <w:szCs w:val="24"/>
          <w:rtl w:val="0"/>
        </w:rPr>
        <w:br w:type="textWrapping"/>
      </w:r>
    </w:p>
    <w:p w:rsidR="00000000" w:rsidDel="00000000" w:rsidP="00000000" w:rsidRDefault="00000000" w:rsidRPr="00000000" w14:paraId="00000026">
      <w:pPr>
        <w:pageBreakBefore w:val="0"/>
        <w:numPr>
          <w:ilvl w:val="0"/>
          <w:numId w:val="3"/>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Chapter bylaws </w:t>
      </w:r>
    </w:p>
    <w:p w:rsidR="00000000" w:rsidDel="00000000" w:rsidP="00000000" w:rsidRDefault="00000000" w:rsidRPr="00000000" w14:paraId="00000027">
      <w:pPr>
        <w:pageBreakBefore w:val="0"/>
        <w:numPr>
          <w:ilvl w:val="0"/>
          <w:numId w:val="3"/>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Membership </w:t>
      </w:r>
      <w:r w:rsidDel="00000000" w:rsidR="00000000" w:rsidRPr="00000000">
        <w:rPr>
          <w:rFonts w:ascii="Playfair Display" w:cs="Playfair Display" w:eastAsia="Playfair Display" w:hAnsi="Playfair Display"/>
          <w:sz w:val="24"/>
          <w:szCs w:val="24"/>
          <w:rtl w:val="0"/>
        </w:rPr>
        <w:t xml:space="preserve">Agreement</w:t>
      </w:r>
      <w:r w:rsidDel="00000000" w:rsidR="00000000" w:rsidRPr="00000000">
        <w:rPr>
          <w:rtl w:val="0"/>
        </w:rPr>
      </w:r>
    </w:p>
    <w:p w:rsidR="00000000" w:rsidDel="00000000" w:rsidP="00000000" w:rsidRDefault="00000000" w:rsidRPr="00000000" w14:paraId="00000028">
      <w:pPr>
        <w:pageBreakBefore w:val="0"/>
        <w:numPr>
          <w:ilvl w:val="0"/>
          <w:numId w:val="3"/>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Improvements to the chapter’s BMP with outcomes</w:t>
      </w:r>
    </w:p>
    <w:p w:rsidR="00000000" w:rsidDel="00000000" w:rsidP="00000000" w:rsidRDefault="00000000" w:rsidRPr="00000000" w14:paraId="00000029">
      <w:pPr>
        <w:pageBreakBefore w:val="0"/>
        <w:numPr>
          <w:ilvl w:val="0"/>
          <w:numId w:val="3"/>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Photo of chapter’s Ritual equipment set up to perform a Rite of Passage</w:t>
      </w:r>
      <w:r w:rsidDel="00000000" w:rsidR="00000000" w:rsidRPr="00000000">
        <w:rPr>
          <w:rtl w:val="0"/>
        </w:rPr>
      </w:r>
    </w:p>
    <w:p w:rsidR="00000000" w:rsidDel="00000000" w:rsidP="00000000" w:rsidRDefault="00000000" w:rsidRPr="00000000" w14:paraId="0000002A">
      <w:pPr>
        <w:pageBreakBefore w:val="0"/>
        <w:numPr>
          <w:ilvl w:val="0"/>
          <w:numId w:val="3"/>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Chapter’s budgets for </w:t>
      </w:r>
      <w:r w:rsidDel="00000000" w:rsidR="00000000" w:rsidRPr="00000000">
        <w:rPr>
          <w:rFonts w:ascii="Playfair Display" w:cs="Playfair Display" w:eastAsia="Playfair Display" w:hAnsi="Playfair Display"/>
          <w:sz w:val="24"/>
          <w:szCs w:val="24"/>
          <w:rtl w:val="0"/>
        </w:rPr>
        <w:t xml:space="preserve">the </w:t>
      </w:r>
      <w:r w:rsidDel="00000000" w:rsidR="00000000" w:rsidRPr="00000000">
        <w:rPr>
          <w:rFonts w:ascii="Playfair Display" w:cs="Playfair Display" w:eastAsia="Playfair Display" w:hAnsi="Playfair Display"/>
          <w:sz w:val="24"/>
          <w:szCs w:val="24"/>
          <w:rtl w:val="0"/>
        </w:rPr>
        <w:t xml:space="preserve">last two years (must be uploaded to the finance dashboard on mySigEp)</w:t>
      </w:r>
    </w:p>
    <w:p w:rsidR="00000000" w:rsidDel="00000000" w:rsidP="00000000" w:rsidRDefault="00000000" w:rsidRPr="00000000" w14:paraId="0000002B">
      <w:pPr>
        <w:pageBreakBefore w:val="0"/>
        <w:numPr>
          <w:ilvl w:val="0"/>
          <w:numId w:val="3"/>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Chapter’s latest federal tax filing (Form 990), uploaded to mySigEp</w:t>
      </w:r>
    </w:p>
    <w:p w:rsidR="00000000" w:rsidDel="00000000" w:rsidP="00000000" w:rsidRDefault="00000000" w:rsidRPr="00000000" w14:paraId="0000002C">
      <w:pPr>
        <w:pageBreakBefore w:val="0"/>
        <w:numPr>
          <w:ilvl w:val="0"/>
          <w:numId w:val="3"/>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 recent monthly financial report for the chapter (</w:t>
      </w:r>
      <w:hyperlink r:id="rId10">
        <w:r w:rsidDel="00000000" w:rsidR="00000000" w:rsidRPr="00000000">
          <w:rPr>
            <w:rFonts w:ascii="Playfair Display" w:cs="Playfair Display" w:eastAsia="Playfair Display" w:hAnsi="Playfair Display"/>
            <w:color w:val="1155cc"/>
            <w:sz w:val="24"/>
            <w:szCs w:val="24"/>
            <w:u w:val="single"/>
            <w:rtl w:val="0"/>
          </w:rPr>
          <w:t xml:space="preserve">template here</w:t>
        </w:r>
      </w:hyperlink>
      <w:r w:rsidDel="00000000" w:rsidR="00000000" w:rsidRPr="00000000">
        <w:rPr>
          <w:rFonts w:ascii="Playfair Display" w:cs="Playfair Display" w:eastAsia="Playfair Display" w:hAnsi="Playfair Display"/>
          <w:sz w:val="24"/>
          <w:szCs w:val="24"/>
          <w:rtl w:val="0"/>
        </w:rPr>
        <w:t xml:space="preserve">)</w:t>
      </w:r>
    </w:p>
    <w:p w:rsidR="00000000" w:rsidDel="00000000" w:rsidP="00000000" w:rsidRDefault="00000000" w:rsidRPr="00000000" w14:paraId="0000002D">
      <w:pPr>
        <w:pageBreakBefore w:val="0"/>
        <w:numPr>
          <w:ilvl w:val="0"/>
          <w:numId w:val="3"/>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An annual financial review of the chapter's finances (</w:t>
      </w:r>
      <w:hyperlink r:id="rId11">
        <w:r w:rsidDel="00000000" w:rsidR="00000000" w:rsidRPr="00000000">
          <w:rPr>
            <w:rFonts w:ascii="Playfair Display" w:cs="Playfair Display" w:eastAsia="Playfair Display" w:hAnsi="Playfair Display"/>
            <w:color w:val="1155cc"/>
            <w:sz w:val="24"/>
            <w:szCs w:val="24"/>
            <w:u w:val="single"/>
            <w:rtl w:val="0"/>
          </w:rPr>
          <w:t xml:space="preserve">template here</w:t>
        </w:r>
      </w:hyperlink>
      <w:r w:rsidDel="00000000" w:rsidR="00000000" w:rsidRPr="00000000">
        <w:rPr>
          <w:rFonts w:ascii="Playfair Display" w:cs="Playfair Display" w:eastAsia="Playfair Display" w:hAnsi="Playfair Display"/>
          <w:sz w:val="24"/>
          <w:szCs w:val="24"/>
          <w:rtl w:val="0"/>
        </w:rPr>
        <w:t xml:space="preserve">)</w:t>
      </w:r>
    </w:p>
    <w:p w:rsidR="00000000" w:rsidDel="00000000" w:rsidP="00000000" w:rsidRDefault="00000000" w:rsidRPr="00000000" w14:paraId="0000002E">
      <w:pPr>
        <w:pageBreakBefore w:val="0"/>
        <w:numPr>
          <w:ilvl w:val="0"/>
          <w:numId w:val="3"/>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Chapter’s calendar of events. The calendar should include events of all types (BMP, SLC, social, philanthropy, etc.)</w:t>
      </w:r>
    </w:p>
    <w:p w:rsidR="00000000" w:rsidDel="00000000" w:rsidP="00000000" w:rsidRDefault="00000000" w:rsidRPr="00000000" w14:paraId="0000002F">
      <w:pPr>
        <w:pageBreakBefore w:val="0"/>
        <w:numPr>
          <w:ilvl w:val="0"/>
          <w:numId w:val="3"/>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3-5 photos of chapter events with brothers (to be displayed during the awards ceremony</w:t>
      </w:r>
      <w:r w:rsidDel="00000000" w:rsidR="00000000" w:rsidRPr="00000000">
        <w:rPr>
          <w:rFonts w:ascii="Playfair Display" w:cs="Playfair Display" w:eastAsia="Playfair Display" w:hAnsi="Playfair Display"/>
          <w:sz w:val="24"/>
          <w:szCs w:val="24"/>
          <w:rtl w:val="0"/>
        </w:rPr>
        <w:t xml:space="preserve">; images must be high-resolution and above 1MB</w:t>
      </w:r>
      <w:r w:rsidDel="00000000" w:rsidR="00000000" w:rsidRPr="00000000">
        <w:rPr>
          <w:rFonts w:ascii="Playfair Display" w:cs="Playfair Display" w:eastAsia="Playfair Display" w:hAnsi="Playfair Display"/>
          <w:sz w:val="24"/>
          <w:szCs w:val="24"/>
          <w:rtl w:val="0"/>
        </w:rPr>
        <w:t xml:space="preserve">)</w:t>
      </w:r>
      <w:r w:rsidDel="00000000" w:rsidR="00000000" w:rsidRPr="00000000">
        <w:rPr>
          <w:rtl w:val="0"/>
        </w:rPr>
      </w:r>
    </w:p>
    <w:p w:rsidR="00000000" w:rsidDel="00000000" w:rsidP="00000000" w:rsidRDefault="00000000" w:rsidRPr="00000000" w14:paraId="00000030">
      <w:pPr>
        <w:pageBreakBefore w:val="0"/>
        <w:numPr>
          <w:ilvl w:val="0"/>
          <w:numId w:val="3"/>
        </w:numPr>
        <w:spacing w:line="240" w:lineRule="auto"/>
        <w:ind w:left="720" w:hanging="360"/>
        <w:jc w:val="both"/>
        <w:rPr>
          <w:rFonts w:ascii="Playfair Display" w:cs="Playfair Display" w:eastAsia="Playfair Display" w:hAnsi="Playfair Display"/>
          <w:sz w:val="24"/>
          <w:szCs w:val="24"/>
          <w:u w:val="none"/>
        </w:rPr>
      </w:pPr>
      <w:r w:rsidDel="00000000" w:rsidR="00000000" w:rsidRPr="00000000">
        <w:rPr>
          <w:rFonts w:ascii="Playfair Display" w:cs="Playfair Display" w:eastAsia="Playfair Display" w:hAnsi="Playfair Display"/>
          <w:sz w:val="24"/>
          <w:szCs w:val="24"/>
          <w:rtl w:val="0"/>
        </w:rPr>
        <w:t xml:space="preserve">Grade reports for each term during the review period (2023 Spring and Fall, 2024 Spring and Fall)</w:t>
      </w:r>
    </w:p>
    <w:p w:rsidR="00000000" w:rsidDel="00000000" w:rsidP="00000000" w:rsidRDefault="00000000" w:rsidRPr="00000000" w14:paraId="00000031">
      <w:pPr>
        <w:pageBreakBefore w:val="0"/>
        <w:spacing w:line="240" w:lineRule="auto"/>
        <w:jc w:val="both"/>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32">
      <w:pPr>
        <w:pageBreakBefore w:val="0"/>
        <w:spacing w:line="240" w:lineRule="auto"/>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rtl w:val="0"/>
        </w:rPr>
        <w:t xml:space="preserve">Letters</w:t>
      </w:r>
      <w:r w:rsidDel="00000000" w:rsidR="00000000" w:rsidRPr="00000000">
        <w:rPr>
          <w:rFonts w:ascii="Playfair Display" w:cs="Playfair Display" w:eastAsia="Playfair Display" w:hAnsi="Playfair Display"/>
          <w:b w:val="1"/>
          <w:sz w:val="24"/>
          <w:szCs w:val="24"/>
          <w:rtl w:val="0"/>
        </w:rPr>
        <w:t xml:space="preserve"> of Recommendation:</w:t>
      </w:r>
      <w:r w:rsidDel="00000000" w:rsidR="00000000" w:rsidRPr="00000000">
        <w:rPr>
          <w:rtl w:val="0"/>
        </w:rPr>
      </w:r>
    </w:p>
    <w:p w:rsidR="00000000" w:rsidDel="00000000" w:rsidP="00000000" w:rsidRDefault="00000000" w:rsidRPr="00000000" w14:paraId="00000033">
      <w:pPr>
        <w:pageBreakBefore w:val="0"/>
        <w:spacing w:line="240" w:lineRule="auto"/>
        <w:jc w:val="both"/>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34">
      <w:pPr>
        <w:pageBreakBefore w:val="0"/>
        <w:spacing w:line="240" w:lineRule="auto"/>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Letters of recommendation should be submitted with your application. Letters should help support answers supplied by the chapter and help clearly show why the chapter should be considered as one of SigEp’s best. One letter should be from your Fraternity and Sorority Life advisor. If your campus does not employ a professional in this (or similar position) please upload a statement explaining that for the committee to review. </w:t>
      </w:r>
    </w:p>
    <w:p w:rsidR="00000000" w:rsidDel="00000000" w:rsidP="00000000" w:rsidRDefault="00000000" w:rsidRPr="00000000" w14:paraId="00000035">
      <w:pPr>
        <w:pageBreakBefore w:val="0"/>
        <w:spacing w:line="240" w:lineRule="auto"/>
        <w:jc w:val="both"/>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36">
      <w:pPr>
        <w:spacing w:line="240" w:lineRule="auto"/>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Reviewers typically like to see at least three letters of recommendation. Valuable recommendations could come from:</w:t>
      </w:r>
    </w:p>
    <w:p w:rsidR="00000000" w:rsidDel="00000000" w:rsidP="00000000" w:rsidRDefault="00000000" w:rsidRPr="00000000" w14:paraId="00000037">
      <w:pPr>
        <w:numPr>
          <w:ilvl w:val="0"/>
          <w:numId w:val="5"/>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Fraternity and sorority life advisor</w:t>
      </w:r>
      <w:r w:rsidDel="00000000" w:rsidR="00000000" w:rsidRPr="00000000">
        <w:rPr>
          <w:rFonts w:ascii="Playfair Display" w:cs="Playfair Display" w:eastAsia="Playfair Display" w:hAnsi="Playfair Display"/>
          <w:sz w:val="24"/>
          <w:szCs w:val="24"/>
          <w:rtl w:val="0"/>
        </w:rPr>
        <w:t xml:space="preserve"> (Required)</w:t>
      </w:r>
    </w:p>
    <w:p w:rsidR="00000000" w:rsidDel="00000000" w:rsidP="00000000" w:rsidRDefault="00000000" w:rsidRPr="00000000" w14:paraId="00000038">
      <w:pPr>
        <w:numPr>
          <w:ilvl w:val="0"/>
          <w:numId w:val="5"/>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Chapter counselor</w:t>
      </w:r>
    </w:p>
    <w:p w:rsidR="00000000" w:rsidDel="00000000" w:rsidP="00000000" w:rsidRDefault="00000000" w:rsidRPr="00000000" w14:paraId="00000039">
      <w:pPr>
        <w:numPr>
          <w:ilvl w:val="0"/>
          <w:numId w:val="5"/>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AVC president</w:t>
      </w:r>
    </w:p>
    <w:p w:rsidR="00000000" w:rsidDel="00000000" w:rsidP="00000000" w:rsidRDefault="00000000" w:rsidRPr="00000000" w14:paraId="0000003A">
      <w:pPr>
        <w:numPr>
          <w:ilvl w:val="0"/>
          <w:numId w:val="5"/>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Balanced man steward</w:t>
      </w:r>
    </w:p>
    <w:p w:rsidR="00000000" w:rsidDel="00000000" w:rsidP="00000000" w:rsidRDefault="00000000" w:rsidRPr="00000000" w14:paraId="0000003B">
      <w:pPr>
        <w:numPr>
          <w:ilvl w:val="0"/>
          <w:numId w:val="5"/>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District governor</w:t>
      </w:r>
    </w:p>
    <w:p w:rsidR="00000000" w:rsidDel="00000000" w:rsidP="00000000" w:rsidRDefault="00000000" w:rsidRPr="00000000" w14:paraId="0000003C">
      <w:pPr>
        <w:numPr>
          <w:ilvl w:val="0"/>
          <w:numId w:val="5"/>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Faculty fellow or resident scholar</w:t>
      </w:r>
    </w:p>
    <w:p w:rsidR="00000000" w:rsidDel="00000000" w:rsidP="00000000" w:rsidRDefault="00000000" w:rsidRPr="00000000" w14:paraId="0000003D">
      <w:pPr>
        <w:numPr>
          <w:ilvl w:val="0"/>
          <w:numId w:val="5"/>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Dean of students or vice president of student affairs</w:t>
      </w:r>
    </w:p>
    <w:p w:rsidR="00000000" w:rsidDel="00000000" w:rsidP="00000000" w:rsidRDefault="00000000" w:rsidRPr="00000000" w14:paraId="0000003E">
      <w:pPr>
        <w:pageBreakBefore w:val="0"/>
        <w:spacing w:line="240" w:lineRule="auto"/>
        <w:ind w:left="0" w:firstLine="0"/>
        <w:jc w:val="both"/>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3F">
      <w:pPr>
        <w:pageBreakBefore w:val="0"/>
        <w:spacing w:line="240" w:lineRule="auto"/>
        <w:jc w:val="both"/>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40">
      <w:pPr>
        <w:pageBreakBefore w:val="0"/>
        <w:spacing w:line="240" w:lineRule="auto"/>
        <w:jc w:val="both"/>
        <w:rPr>
          <w:rFonts w:ascii="Playfair Display" w:cs="Playfair Display" w:eastAsia="Playfair Display" w:hAnsi="Playfair Display"/>
          <w:strike w:val="1"/>
          <w:sz w:val="24"/>
          <w:szCs w:val="24"/>
        </w:rPr>
      </w:pPr>
      <w:r w:rsidDel="00000000" w:rsidR="00000000" w:rsidRPr="00000000">
        <w:rPr>
          <w:rFonts w:ascii="Playfair Display" w:cs="Playfair Display" w:eastAsia="Playfair Display" w:hAnsi="Playfair Display"/>
          <w:sz w:val="24"/>
          <w:szCs w:val="24"/>
          <w:rtl w:val="0"/>
        </w:rPr>
        <w:t xml:space="preserve">Letters of recommendation should be uploaded by the chapter in the Supplemental Documents section of the Buchanan Cup application. </w:t>
      </w:r>
      <w:r w:rsidDel="00000000" w:rsidR="00000000" w:rsidRPr="00000000">
        <w:rPr>
          <w:rtl w:val="0"/>
        </w:rPr>
      </w:r>
    </w:p>
    <w:p w:rsidR="00000000" w:rsidDel="00000000" w:rsidP="00000000" w:rsidRDefault="00000000" w:rsidRPr="00000000" w14:paraId="00000041">
      <w:pPr>
        <w:pageBreakBefore w:val="0"/>
        <w:spacing w:line="240" w:lineRule="auto"/>
        <w:jc w:val="both"/>
        <w:rPr>
          <w:rFonts w:ascii="Playfair Display" w:cs="Playfair Display" w:eastAsia="Playfair Display" w:hAnsi="Playfair Display"/>
          <w:b w:val="1"/>
          <w:sz w:val="24"/>
          <w:szCs w:val="24"/>
        </w:rPr>
      </w:pPr>
      <w:r w:rsidDel="00000000" w:rsidR="00000000" w:rsidRPr="00000000">
        <w:rPr>
          <w:rtl w:val="0"/>
        </w:rPr>
      </w:r>
    </w:p>
    <w:p w:rsidR="00000000" w:rsidDel="00000000" w:rsidP="00000000" w:rsidRDefault="00000000" w:rsidRPr="00000000" w14:paraId="00000042">
      <w:pPr>
        <w:pageBreakBefore w:val="0"/>
        <w:spacing w:line="240" w:lineRule="auto"/>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rtl w:val="0"/>
        </w:rPr>
        <w:t xml:space="preserve">Dashboard Certification</w:t>
      </w:r>
      <w:r w:rsidDel="00000000" w:rsidR="00000000" w:rsidRPr="00000000">
        <w:rPr>
          <w:rtl w:val="0"/>
        </w:rPr>
      </w:r>
    </w:p>
    <w:p w:rsidR="00000000" w:rsidDel="00000000" w:rsidP="00000000" w:rsidRDefault="00000000" w:rsidRPr="00000000" w14:paraId="00000043">
      <w:pPr>
        <w:pageBreakBefore w:val="0"/>
        <w:spacing w:line="240" w:lineRule="auto"/>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The first step of the Buchanan Cup application will be the chapter acknowledging the information for the chapter within mySigEp is up-to-date and accurate. Information the chapter will be asked to validate before submitting includes the information displayed on the following mySigEp dashboards:</w:t>
      </w:r>
    </w:p>
    <w:p w:rsidR="00000000" w:rsidDel="00000000" w:rsidP="00000000" w:rsidRDefault="00000000" w:rsidRPr="00000000" w14:paraId="00000044">
      <w:pPr>
        <w:pageBreakBefore w:val="0"/>
        <w:numPr>
          <w:ilvl w:val="0"/>
          <w:numId w:val="4"/>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Academics</w:t>
      </w:r>
    </w:p>
    <w:p w:rsidR="00000000" w:rsidDel="00000000" w:rsidP="00000000" w:rsidRDefault="00000000" w:rsidRPr="00000000" w14:paraId="00000045">
      <w:pPr>
        <w:pageBreakBefore w:val="0"/>
        <w:numPr>
          <w:ilvl w:val="0"/>
          <w:numId w:val="4"/>
        </w:numPr>
        <w:spacing w:line="240" w:lineRule="auto"/>
        <w:ind w:left="720" w:hanging="360"/>
        <w:jc w:val="both"/>
        <w:rPr>
          <w:rFonts w:ascii="Playfair Display" w:cs="Playfair Display" w:eastAsia="Playfair Display" w:hAnsi="Playfair Display"/>
          <w:sz w:val="24"/>
          <w:szCs w:val="24"/>
          <w:u w:val="none"/>
        </w:rPr>
      </w:pPr>
      <w:r w:rsidDel="00000000" w:rsidR="00000000" w:rsidRPr="00000000">
        <w:rPr>
          <w:rFonts w:ascii="Playfair Display" w:cs="Playfair Display" w:eastAsia="Playfair Display" w:hAnsi="Playfair Display"/>
          <w:sz w:val="24"/>
          <w:szCs w:val="24"/>
          <w:rtl w:val="0"/>
        </w:rPr>
        <w:t xml:space="preserve">Balanced Man Scholarship</w:t>
      </w:r>
    </w:p>
    <w:p w:rsidR="00000000" w:rsidDel="00000000" w:rsidP="00000000" w:rsidRDefault="00000000" w:rsidRPr="00000000" w14:paraId="00000046">
      <w:pPr>
        <w:pageBreakBefore w:val="0"/>
        <w:numPr>
          <w:ilvl w:val="0"/>
          <w:numId w:val="4"/>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Finance, including tax forms and budgets uploaded</w:t>
      </w:r>
    </w:p>
    <w:p w:rsidR="00000000" w:rsidDel="00000000" w:rsidP="00000000" w:rsidRDefault="00000000" w:rsidRPr="00000000" w14:paraId="00000047">
      <w:pPr>
        <w:pageBreakBefore w:val="0"/>
        <w:numPr>
          <w:ilvl w:val="0"/>
          <w:numId w:val="4"/>
        </w:numPr>
        <w:spacing w:line="240" w:lineRule="auto"/>
        <w:ind w:left="720" w:hanging="360"/>
        <w:jc w:val="both"/>
        <w:rPr>
          <w:rFonts w:ascii="Playfair Display" w:cs="Playfair Display" w:eastAsia="Playfair Display" w:hAnsi="Playfair Display"/>
          <w:sz w:val="24"/>
          <w:szCs w:val="24"/>
          <w:u w:val="none"/>
        </w:rPr>
      </w:pPr>
      <w:commentRangeStart w:id="1"/>
      <w:r w:rsidDel="00000000" w:rsidR="00000000" w:rsidRPr="00000000">
        <w:rPr>
          <w:rFonts w:ascii="Playfair Display" w:cs="Playfair Display" w:eastAsia="Playfair Display" w:hAnsi="Playfair Display"/>
          <w:sz w:val="24"/>
          <w:szCs w:val="24"/>
          <w:rtl w:val="0"/>
        </w:rPr>
        <w:t xml:space="preserve">Manpower</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48">
      <w:pPr>
        <w:pageBreakBefore w:val="0"/>
        <w:numPr>
          <w:ilvl w:val="0"/>
          <w:numId w:val="4"/>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Program Attendance</w:t>
      </w:r>
    </w:p>
    <w:p w:rsidR="00000000" w:rsidDel="00000000" w:rsidP="00000000" w:rsidRDefault="00000000" w:rsidRPr="00000000" w14:paraId="00000049">
      <w:pPr>
        <w:pageBreakBefore w:val="0"/>
        <w:numPr>
          <w:ilvl w:val="0"/>
          <w:numId w:val="4"/>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Recruitment</w:t>
      </w:r>
    </w:p>
    <w:p w:rsidR="00000000" w:rsidDel="00000000" w:rsidP="00000000" w:rsidRDefault="00000000" w:rsidRPr="00000000" w14:paraId="0000004A">
      <w:pPr>
        <w:pageBreakBefore w:val="0"/>
        <w:numPr>
          <w:ilvl w:val="0"/>
          <w:numId w:val="4"/>
        </w:numPr>
        <w:spacing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Volunteer Engagement</w:t>
      </w:r>
    </w:p>
    <w:p w:rsidR="00000000" w:rsidDel="00000000" w:rsidP="00000000" w:rsidRDefault="00000000" w:rsidRPr="00000000" w14:paraId="0000004B">
      <w:pPr>
        <w:pageBreakBefore w:val="0"/>
        <w:spacing w:line="240" w:lineRule="auto"/>
        <w:jc w:val="both"/>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4C">
      <w:pPr>
        <w:pageBreakBefore w:val="0"/>
        <w:spacing w:line="240" w:lineRule="auto"/>
        <w:jc w:val="both"/>
        <w:rPr>
          <w:rFonts w:ascii="Playfair Display" w:cs="Playfair Display" w:eastAsia="Playfair Display" w:hAnsi="Playfair Display"/>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D">
      <w:pPr>
        <w:spacing w:line="240" w:lineRule="auto"/>
        <w:jc w:val="center"/>
        <w:rPr>
          <w:rFonts w:ascii="Playfair Display" w:cs="Playfair Display" w:eastAsia="Playfair Display" w:hAnsi="Playfair Display"/>
          <w:b w:val="1"/>
          <w:sz w:val="28"/>
          <w:szCs w:val="28"/>
        </w:rPr>
      </w:pPr>
      <w:r w:rsidDel="00000000" w:rsidR="00000000" w:rsidRPr="00000000">
        <w:rPr>
          <w:rFonts w:ascii="Playfair Display" w:cs="Playfair Display" w:eastAsia="Playfair Display" w:hAnsi="Playfair Display"/>
          <w:b w:val="1"/>
          <w:sz w:val="28"/>
          <w:szCs w:val="28"/>
          <w:rtl w:val="0"/>
        </w:rPr>
        <w:t xml:space="preserve">2025 Buchanan Cup Application</w:t>
      </w:r>
    </w:p>
    <w:p w:rsidR="00000000" w:rsidDel="00000000" w:rsidP="00000000" w:rsidRDefault="00000000" w:rsidRPr="00000000" w14:paraId="0000004E">
      <w:pPr>
        <w:spacing w:line="240" w:lineRule="auto"/>
        <w:jc w:val="center"/>
        <w:rPr>
          <w:rFonts w:ascii="Playfair Display" w:cs="Playfair Display" w:eastAsia="Playfair Display" w:hAnsi="Playfair Display"/>
          <w:b w:val="1"/>
          <w:sz w:val="28"/>
          <w:szCs w:val="28"/>
        </w:rPr>
      </w:pPr>
      <w:r w:rsidDel="00000000" w:rsidR="00000000" w:rsidRPr="00000000">
        <w:rPr>
          <w:rFonts w:ascii="Playfair Display" w:cs="Playfair Display" w:eastAsia="Playfair Display" w:hAnsi="Playfair Display"/>
          <w:b w:val="1"/>
          <w:sz w:val="28"/>
          <w:szCs w:val="28"/>
          <w:rtl w:val="0"/>
        </w:rPr>
        <w:t xml:space="preserve">Evaluation Questions</w:t>
      </w:r>
    </w:p>
    <w:p w:rsidR="00000000" w:rsidDel="00000000" w:rsidP="00000000" w:rsidRDefault="00000000" w:rsidRPr="00000000" w14:paraId="0000004F">
      <w:pPr>
        <w:spacing w:line="240" w:lineRule="auto"/>
        <w:jc w:val="center"/>
        <w:rPr>
          <w:rFonts w:ascii="Playfair Display" w:cs="Playfair Display" w:eastAsia="Playfair Display" w:hAnsi="Playfair Display"/>
          <w:b w:val="1"/>
          <w:sz w:val="28"/>
          <w:szCs w:val="28"/>
        </w:rPr>
      </w:pPr>
      <w:r w:rsidDel="00000000" w:rsidR="00000000" w:rsidRPr="00000000">
        <w:rPr>
          <w:rtl w:val="0"/>
        </w:rPr>
      </w:r>
    </w:p>
    <w:p w:rsidR="00000000" w:rsidDel="00000000" w:rsidP="00000000" w:rsidRDefault="00000000" w:rsidRPr="00000000" w14:paraId="00000050">
      <w:pPr>
        <w:pageBreakBefore w:val="0"/>
        <w:spacing w:line="240" w:lineRule="auto"/>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rtl w:val="0"/>
        </w:rPr>
        <w:t xml:space="preserve">Recruitment</w:t>
      </w:r>
      <w:r w:rsidDel="00000000" w:rsidR="00000000" w:rsidRPr="00000000">
        <w:rPr>
          <w:rFonts w:ascii="Playfair Display" w:cs="Playfair Display" w:eastAsia="Playfair Display" w:hAnsi="Playfair Display"/>
          <w:b w:val="1"/>
          <w:sz w:val="24"/>
          <w:szCs w:val="24"/>
          <w:rtl w:val="0"/>
        </w:rPr>
        <w:t xml:space="preserve"> </w:t>
      </w:r>
      <w:r w:rsidDel="00000000" w:rsidR="00000000" w:rsidRPr="00000000">
        <w:rPr>
          <w:rFonts w:ascii="Playfair Display" w:cs="Playfair Display" w:eastAsia="Playfair Display" w:hAnsi="Playfair Display"/>
          <w:sz w:val="24"/>
          <w:szCs w:val="24"/>
          <w:rtl w:val="0"/>
        </w:rPr>
        <w:t xml:space="preserve">- Data on the Recruitment and Balanced Man Scholarship dashboards </w:t>
      </w:r>
      <w:r w:rsidDel="00000000" w:rsidR="00000000" w:rsidRPr="00000000">
        <w:rPr>
          <w:rFonts w:ascii="Playfair Display" w:cs="Playfair Display" w:eastAsia="Playfair Display" w:hAnsi="Playfair Display"/>
          <w:sz w:val="24"/>
          <w:szCs w:val="24"/>
          <w:rtl w:val="0"/>
        </w:rPr>
        <w:t xml:space="preserve">will be used in addition to the chapter's responses to questions in this section. </w:t>
      </w:r>
    </w:p>
    <w:p w:rsidR="00000000" w:rsidDel="00000000" w:rsidP="00000000" w:rsidRDefault="00000000" w:rsidRPr="00000000" w14:paraId="00000051">
      <w:pPr>
        <w:pageBreakBefore w:val="0"/>
        <w:spacing w:after="200" w:line="240" w:lineRule="auto"/>
        <w:ind w:left="0" w:firstLine="0"/>
        <w:jc w:val="both"/>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52">
      <w:pPr>
        <w:pageBreakBefore w:val="0"/>
        <w:numPr>
          <w:ilvl w:val="0"/>
          <w:numId w:val="2"/>
        </w:numPr>
        <w:spacing w:after="200" w:before="0"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How does the chapter utilize year-round recruitment to grow the chapter? If campus policies prohibit continuous open bidding, what other strategies and tools does the chapter employ to identify and cultivate high-quality potential new members throughout the year? </w:t>
      </w:r>
      <w:r w:rsidDel="00000000" w:rsidR="00000000" w:rsidRPr="00000000">
        <w:rPr>
          <w:rtl w:val="0"/>
        </w:rPr>
      </w:r>
    </w:p>
    <w:p w:rsidR="00000000" w:rsidDel="00000000" w:rsidP="00000000" w:rsidRDefault="00000000" w:rsidRPr="00000000" w14:paraId="00000053">
      <w:pPr>
        <w:pageBreakBefore w:val="0"/>
        <w:numPr>
          <w:ilvl w:val="0"/>
          <w:numId w:val="2"/>
        </w:numPr>
        <w:spacing w:after="200" w:before="0"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How does your chapter seek to recruit members from diverse backgrounds and with diverse perspectives (including ethnicity, race, religion, sexual orientation, socio-economic status, etc.)? </w:t>
      </w:r>
      <w:r w:rsidDel="00000000" w:rsidR="00000000" w:rsidRPr="00000000">
        <w:rPr>
          <w:rtl w:val="0"/>
        </w:rPr>
      </w:r>
    </w:p>
    <w:p w:rsidR="00000000" w:rsidDel="00000000" w:rsidP="00000000" w:rsidRDefault="00000000" w:rsidRPr="00000000" w14:paraId="00000054">
      <w:pPr>
        <w:pageBreakBefore w:val="0"/>
        <w:numPr>
          <w:ilvl w:val="0"/>
          <w:numId w:val="2"/>
        </w:numPr>
        <w:spacing w:after="200" w:before="0"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How does your chapter compare in manpower to other chapters on campus? </w:t>
      </w:r>
    </w:p>
    <w:p w:rsidR="00000000" w:rsidDel="00000000" w:rsidP="00000000" w:rsidRDefault="00000000" w:rsidRPr="00000000" w14:paraId="00000055">
      <w:pPr>
        <w:pageBreakBefore w:val="0"/>
        <w:spacing w:after="200" w:before="0" w:line="240" w:lineRule="auto"/>
        <w:ind w:left="720" w:firstLine="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Note: The chapter will be asked to upload a </w:t>
      </w:r>
      <w:r w:rsidDel="00000000" w:rsidR="00000000" w:rsidRPr="00000000">
        <w:rPr>
          <w:rFonts w:ascii="Playfair Display" w:cs="Playfair Display" w:eastAsia="Playfair Display" w:hAnsi="Playfair Display"/>
          <w:sz w:val="24"/>
          <w:szCs w:val="24"/>
          <w:rtl w:val="0"/>
        </w:rPr>
        <w:t xml:space="preserve">campus Greek Report for each term. If your campus does not supply this information</w:t>
      </w:r>
      <w:r w:rsidDel="00000000" w:rsidR="00000000" w:rsidRPr="00000000">
        <w:rPr>
          <w:rFonts w:ascii="Playfair Display" w:cs="Playfair Display" w:eastAsia="Playfair Display" w:hAnsi="Playfair Display"/>
          <w:sz w:val="24"/>
          <w:szCs w:val="24"/>
          <w:rtl w:val="0"/>
        </w:rPr>
        <w:t xml:space="preserve">, chapters will be able to list each men’s fraternity on your campus and their current manpower.</w:t>
      </w:r>
      <w:r w:rsidDel="00000000" w:rsidR="00000000" w:rsidRPr="00000000">
        <w:rPr>
          <w:rtl w:val="0"/>
        </w:rPr>
      </w:r>
    </w:p>
    <w:p w:rsidR="00000000" w:rsidDel="00000000" w:rsidP="00000000" w:rsidRDefault="00000000" w:rsidRPr="00000000" w14:paraId="00000056">
      <w:pPr>
        <w:pageBreakBefore w:val="0"/>
        <w:numPr>
          <w:ilvl w:val="0"/>
          <w:numId w:val="2"/>
        </w:numPr>
        <w:spacing w:after="200" w:before="0"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How does the chapter utilize the Balanced Man Scholarship to identify and recruit high-quality potential new members on campus? How does the Balanced Man Scholarship set the chapter apart in recruitment? If the chapter does not conduct the Balanced Man Scholarship, why not? </w:t>
      </w:r>
      <w:r w:rsidDel="00000000" w:rsidR="00000000" w:rsidRPr="00000000">
        <w:rPr>
          <w:rtl w:val="0"/>
        </w:rPr>
      </w:r>
    </w:p>
    <w:p w:rsidR="00000000" w:rsidDel="00000000" w:rsidP="00000000" w:rsidRDefault="00000000" w:rsidRPr="00000000" w14:paraId="00000057">
      <w:pPr>
        <w:pageBreakBefore w:val="0"/>
        <w:numPr>
          <w:ilvl w:val="0"/>
          <w:numId w:val="2"/>
        </w:numPr>
        <w:spacing w:after="200" w:before="0"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Describe the chapter’s recruitment standards when considering potential new members.</w:t>
      </w:r>
    </w:p>
    <w:p w:rsidR="00000000" w:rsidDel="00000000" w:rsidP="00000000" w:rsidRDefault="00000000" w:rsidRPr="00000000" w14:paraId="00000058">
      <w:pPr>
        <w:pageBreakBefore w:val="0"/>
        <w:numPr>
          <w:ilvl w:val="0"/>
          <w:numId w:val="2"/>
        </w:numPr>
        <w:spacing w:after="200"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How does your chapter market the SigEp experience and the opportunity to join to potential new members?</w:t>
      </w:r>
      <w:r w:rsidDel="00000000" w:rsidR="00000000" w:rsidRPr="00000000">
        <w:rPr>
          <w:rtl w:val="0"/>
        </w:rPr>
      </w:r>
    </w:p>
    <w:p w:rsidR="00000000" w:rsidDel="00000000" w:rsidP="00000000" w:rsidRDefault="00000000" w:rsidRPr="00000000" w14:paraId="00000059">
      <w:pPr>
        <w:pageBreakBefore w:val="0"/>
        <w:spacing w:after="200" w:line="240" w:lineRule="auto"/>
        <w:jc w:val="both"/>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5A">
      <w:pPr>
        <w:spacing w:after="200" w:line="240" w:lineRule="auto"/>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rtl w:val="0"/>
        </w:rPr>
        <w:t xml:space="preserve">Retention</w:t>
      </w:r>
      <w:r w:rsidDel="00000000" w:rsidR="00000000" w:rsidRPr="00000000">
        <w:rPr>
          <w:rFonts w:ascii="Playfair Display" w:cs="Playfair Display" w:eastAsia="Playfair Display" w:hAnsi="Playfair Display"/>
          <w:b w:val="1"/>
          <w:sz w:val="24"/>
          <w:szCs w:val="24"/>
          <w:rtl w:val="0"/>
        </w:rPr>
        <w:t xml:space="preserve">, Standards &amp; Academics</w:t>
      </w:r>
      <w:r w:rsidDel="00000000" w:rsidR="00000000" w:rsidRPr="00000000">
        <w:rPr>
          <w:rtl w:val="0"/>
        </w:rPr>
      </w:r>
    </w:p>
    <w:p w:rsidR="00000000" w:rsidDel="00000000" w:rsidP="00000000" w:rsidRDefault="00000000" w:rsidRPr="00000000" w14:paraId="0000005B">
      <w:pPr>
        <w:numPr>
          <w:ilvl w:val="0"/>
          <w:numId w:val="2"/>
        </w:numPr>
        <w:spacing w:after="200"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What does the chapter do to keep the chapter experience relevant and engaging to all members and reduce the number of brothers who resign from the chapter? </w:t>
      </w:r>
    </w:p>
    <w:p w:rsidR="00000000" w:rsidDel="00000000" w:rsidP="00000000" w:rsidRDefault="00000000" w:rsidRPr="00000000" w14:paraId="0000005C">
      <w:pPr>
        <w:numPr>
          <w:ilvl w:val="0"/>
          <w:numId w:val="2"/>
        </w:numPr>
        <w:spacing w:after="200"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Describe how the chapter uses the standards board.</w:t>
      </w:r>
      <w:r w:rsidDel="00000000" w:rsidR="00000000" w:rsidRPr="00000000">
        <w:rPr>
          <w:rtl w:val="0"/>
        </w:rPr>
      </w:r>
    </w:p>
    <w:p w:rsidR="00000000" w:rsidDel="00000000" w:rsidP="00000000" w:rsidRDefault="00000000" w:rsidRPr="00000000" w14:paraId="0000005D">
      <w:pPr>
        <w:numPr>
          <w:ilvl w:val="0"/>
          <w:numId w:val="2"/>
        </w:numPr>
        <w:spacing w:after="200" w:line="240" w:lineRule="auto"/>
        <w:ind w:left="720" w:hanging="360"/>
        <w:jc w:val="both"/>
        <w:rPr>
          <w:rFonts w:ascii="Playfair Display" w:cs="Playfair Display" w:eastAsia="Playfair Display" w:hAnsi="Playfair Display"/>
          <w:sz w:val="24"/>
          <w:szCs w:val="24"/>
          <w:u w:val="none"/>
        </w:rPr>
      </w:pPr>
      <w:r w:rsidDel="00000000" w:rsidR="00000000" w:rsidRPr="00000000">
        <w:rPr>
          <w:rFonts w:ascii="Playfair Display" w:cs="Playfair Display" w:eastAsia="Playfair Display" w:hAnsi="Playfair Display"/>
          <w:sz w:val="24"/>
          <w:szCs w:val="24"/>
          <w:rtl w:val="0"/>
        </w:rPr>
        <w:t xml:space="preserve">Describe how the chapter keeps academic success at the forefront and consistently looks to improve. </w:t>
      </w:r>
      <w:r w:rsidDel="00000000" w:rsidR="00000000" w:rsidRPr="00000000">
        <w:rPr>
          <w:rtl w:val="0"/>
        </w:rPr>
      </w:r>
    </w:p>
    <w:p w:rsidR="00000000" w:rsidDel="00000000" w:rsidP="00000000" w:rsidRDefault="00000000" w:rsidRPr="00000000" w14:paraId="0000005E">
      <w:pPr>
        <w:spacing w:after="200" w:line="240" w:lineRule="auto"/>
        <w:jc w:val="both"/>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5F">
      <w:pPr>
        <w:pageBreakBefore w:val="0"/>
        <w:spacing w:after="200" w:line="240" w:lineRule="auto"/>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rtl w:val="0"/>
        </w:rPr>
        <w:t xml:space="preserve">Member</w:t>
      </w:r>
      <w:r w:rsidDel="00000000" w:rsidR="00000000" w:rsidRPr="00000000">
        <w:rPr>
          <w:rFonts w:ascii="Playfair Display" w:cs="Playfair Display" w:eastAsia="Playfair Display" w:hAnsi="Playfair Display"/>
          <w:b w:val="1"/>
          <w:sz w:val="24"/>
          <w:szCs w:val="24"/>
          <w:rtl w:val="0"/>
        </w:rPr>
        <w:t xml:space="preserve"> Experience</w:t>
      </w:r>
      <w:r w:rsidDel="00000000" w:rsidR="00000000" w:rsidRPr="00000000">
        <w:rPr>
          <w:rFonts w:ascii="Playfair Display" w:cs="Playfair Display" w:eastAsia="Playfair Display" w:hAnsi="Playfair Display"/>
          <w:b w:val="1"/>
          <w:sz w:val="24"/>
          <w:szCs w:val="24"/>
          <w:rtl w:val="0"/>
        </w:rPr>
        <w:t xml:space="preserve"> </w:t>
      </w:r>
      <w:r w:rsidDel="00000000" w:rsidR="00000000" w:rsidRPr="00000000">
        <w:rPr>
          <w:rFonts w:ascii="Playfair Display" w:cs="Playfair Display" w:eastAsia="Playfair Display" w:hAnsi="Playfair Display"/>
          <w:sz w:val="24"/>
          <w:szCs w:val="24"/>
          <w:rtl w:val="0"/>
        </w:rPr>
        <w:t xml:space="preserve">- </w:t>
      </w:r>
    </w:p>
    <w:p w:rsidR="00000000" w:rsidDel="00000000" w:rsidP="00000000" w:rsidRDefault="00000000" w:rsidRPr="00000000" w14:paraId="00000060">
      <w:pPr>
        <w:pageBreakBefore w:val="0"/>
        <w:numPr>
          <w:ilvl w:val="0"/>
          <w:numId w:val="2"/>
        </w:numPr>
        <w:spacing w:after="200" w:before="0"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What improvements to the Balanced Man Program have the chapter implemented over the last two years? How does the chapter’s Balanced Man Program instill the </w:t>
      </w:r>
      <w:r w:rsidDel="00000000" w:rsidR="00000000" w:rsidRPr="00000000">
        <w:rPr>
          <w:rFonts w:ascii="Playfair Display" w:cs="Playfair Display" w:eastAsia="Playfair Display" w:hAnsi="Playfair Display"/>
          <w:sz w:val="24"/>
          <w:szCs w:val="24"/>
          <w:rtl w:val="0"/>
        </w:rPr>
        <w:t xml:space="preserve">c</w:t>
      </w:r>
      <w:r w:rsidDel="00000000" w:rsidR="00000000" w:rsidRPr="00000000">
        <w:rPr>
          <w:rFonts w:ascii="Playfair Display" w:cs="Playfair Display" w:eastAsia="Playfair Display" w:hAnsi="Playfair Display"/>
          <w:sz w:val="24"/>
          <w:szCs w:val="24"/>
          <w:rtl w:val="0"/>
        </w:rPr>
        <w:t xml:space="preserve">ardinal principles of</w:t>
      </w:r>
      <w:r w:rsidDel="00000000" w:rsidR="00000000" w:rsidRPr="00000000">
        <w:rPr>
          <w:rFonts w:ascii="Playfair Display" w:cs="Playfair Display" w:eastAsia="Playfair Display" w:hAnsi="Playfair Display"/>
          <w:sz w:val="24"/>
          <w:szCs w:val="24"/>
          <w:rtl w:val="0"/>
        </w:rPr>
        <w:t xml:space="preserve"> </w:t>
      </w:r>
      <w:r w:rsidDel="00000000" w:rsidR="00000000" w:rsidRPr="00000000">
        <w:rPr>
          <w:rFonts w:ascii="Playfair Display" w:cs="Playfair Display" w:eastAsia="Playfair Display" w:hAnsi="Playfair Display"/>
          <w:sz w:val="24"/>
          <w:szCs w:val="24"/>
          <w:rtl w:val="0"/>
        </w:rPr>
        <w:t xml:space="preserve">Virtue, Diligence and Brotherly Love</w:t>
      </w:r>
      <w:r w:rsidDel="00000000" w:rsidR="00000000" w:rsidRPr="00000000">
        <w:rPr>
          <w:rFonts w:ascii="Playfair Display" w:cs="Playfair Display" w:eastAsia="Playfair Display" w:hAnsi="Playfair Display"/>
          <w:sz w:val="24"/>
          <w:szCs w:val="24"/>
          <w:rtl w:val="0"/>
        </w:rPr>
        <w:t xml:space="preserve"> in its members? How are you motivating brothers to continue their challenges? What does accountability look like in the BMP?</w:t>
      </w:r>
    </w:p>
    <w:p w:rsidR="00000000" w:rsidDel="00000000" w:rsidP="00000000" w:rsidRDefault="00000000" w:rsidRPr="00000000" w14:paraId="00000061">
      <w:pPr>
        <w:pageBreakBefore w:val="0"/>
        <w:numPr>
          <w:ilvl w:val="0"/>
          <w:numId w:val="2"/>
        </w:numPr>
        <w:spacing w:after="200" w:before="0"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Are there any rights (voting, holding leadership positions, wearing letters, attending chapter meetings, etc.) or responsibilities that are different for new members and</w:t>
      </w:r>
      <w:r w:rsidDel="00000000" w:rsidR="00000000" w:rsidRPr="00000000">
        <w:rPr>
          <w:rFonts w:ascii="Playfair Display" w:cs="Playfair Display" w:eastAsia="Playfair Display" w:hAnsi="Playfair Display"/>
          <w:sz w:val="24"/>
          <w:szCs w:val="24"/>
          <w:rtl w:val="0"/>
        </w:rPr>
        <w:t xml:space="preserve"> returning members</w:t>
      </w:r>
      <w:r w:rsidDel="00000000" w:rsidR="00000000" w:rsidRPr="00000000">
        <w:rPr>
          <w:rFonts w:ascii="Playfair Display" w:cs="Playfair Display" w:eastAsia="Playfair Display" w:hAnsi="Playfair Display"/>
          <w:sz w:val="24"/>
          <w:szCs w:val="24"/>
          <w:rtl w:val="0"/>
        </w:rPr>
        <w:t xml:space="preserve">? In what ways has the chapter aligned its operations to support single-tiered membership?</w:t>
      </w:r>
    </w:p>
    <w:p w:rsidR="00000000" w:rsidDel="00000000" w:rsidP="00000000" w:rsidRDefault="00000000" w:rsidRPr="00000000" w14:paraId="00000062">
      <w:pPr>
        <w:pageBreakBefore w:val="0"/>
        <w:numPr>
          <w:ilvl w:val="0"/>
          <w:numId w:val="2"/>
        </w:numPr>
        <w:spacing w:after="200" w:before="0"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How does the chapter provide upperclassmen with relevant development opportunities to prepare members for a successful life after college? How are alumni and volunteers supporting Epsilon and Brother Mentor challenges to ensure quality programming?</w:t>
      </w:r>
    </w:p>
    <w:p w:rsidR="00000000" w:rsidDel="00000000" w:rsidP="00000000" w:rsidRDefault="00000000" w:rsidRPr="00000000" w14:paraId="00000063">
      <w:pPr>
        <w:pageBreakBefore w:val="0"/>
        <w:numPr>
          <w:ilvl w:val="0"/>
          <w:numId w:val="2"/>
        </w:numPr>
        <w:spacing w:after="200" w:before="0"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How does the chapter seek to make the Ritual part of the day-to-day lives of its members? How often is each Rite of Passage practiced and performed? What percentage of members are typically present at each Rite of Passage? </w:t>
      </w:r>
    </w:p>
    <w:p w:rsidR="00000000" w:rsidDel="00000000" w:rsidP="00000000" w:rsidRDefault="00000000" w:rsidRPr="00000000" w14:paraId="00000064">
      <w:pPr>
        <w:pageBreakBefore w:val="0"/>
        <w:numPr>
          <w:ilvl w:val="0"/>
          <w:numId w:val="2"/>
        </w:numPr>
        <w:spacing w:after="200" w:before="0" w:line="240" w:lineRule="auto"/>
        <w:ind w:left="720" w:hanging="360"/>
        <w:jc w:val="both"/>
        <w:rPr>
          <w:rFonts w:ascii="Playfair Display" w:cs="Playfair Display" w:eastAsia="Playfair Display" w:hAnsi="Playfair Display"/>
          <w:sz w:val="24"/>
          <w:szCs w:val="24"/>
          <w:u w:val="none"/>
        </w:rPr>
      </w:pPr>
      <w:r w:rsidDel="00000000" w:rsidR="00000000" w:rsidRPr="00000000">
        <w:rPr>
          <w:rFonts w:ascii="Playfair Display" w:cs="Playfair Display" w:eastAsia="Playfair Display" w:hAnsi="Playfair Display"/>
          <w:sz w:val="24"/>
          <w:szCs w:val="24"/>
          <w:rtl w:val="0"/>
        </w:rPr>
        <w:t xml:space="preserve">How does the chapter incorporate public ceremonies, such as the</w:t>
      </w:r>
      <w:r w:rsidDel="00000000" w:rsidR="00000000" w:rsidRPr="00000000">
        <w:rPr>
          <w:rFonts w:ascii="Playfair Display" w:cs="Playfair Display" w:eastAsia="Playfair Display" w:hAnsi="Playfair Display"/>
          <w:sz w:val="24"/>
          <w:szCs w:val="24"/>
          <w:rtl w:val="0"/>
        </w:rPr>
        <w:t xml:space="preserve"> Hoop of Steel, and Burning Heart</w:t>
      </w:r>
      <w:r w:rsidDel="00000000" w:rsidR="00000000" w:rsidRPr="00000000">
        <w:rPr>
          <w:rFonts w:ascii="Playfair Display" w:cs="Playfair Display" w:eastAsia="Playfair Display" w:hAnsi="Playfair Display"/>
          <w:sz w:val="24"/>
          <w:szCs w:val="24"/>
          <w:rtl w:val="0"/>
        </w:rPr>
        <w:t xml:space="preserve"> into the member experience? Please list the last date and names of all public ceremonies your chapter has done.</w:t>
      </w:r>
    </w:p>
    <w:p w:rsidR="00000000" w:rsidDel="00000000" w:rsidP="00000000" w:rsidRDefault="00000000" w:rsidRPr="00000000" w14:paraId="00000065">
      <w:pPr>
        <w:pageBreakBefore w:val="0"/>
        <w:numPr>
          <w:ilvl w:val="0"/>
          <w:numId w:val="2"/>
        </w:numPr>
        <w:spacing w:after="200" w:before="0"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How does the chapter engage alumni, volunteers, parents, university faculty/staff and/or content experts in Balanced Man Program meetings,</w:t>
      </w:r>
      <w:r w:rsidDel="00000000" w:rsidR="00000000" w:rsidRPr="00000000">
        <w:rPr>
          <w:rFonts w:ascii="Playfair Display" w:cs="Playfair Display" w:eastAsia="Playfair Display" w:hAnsi="Playfair Display"/>
          <w:sz w:val="24"/>
          <w:szCs w:val="24"/>
          <w:rtl w:val="0"/>
        </w:rPr>
        <w:t xml:space="preserve"> SigEp Learning Community events</w:t>
      </w:r>
      <w:r w:rsidDel="00000000" w:rsidR="00000000" w:rsidRPr="00000000">
        <w:rPr>
          <w:rFonts w:ascii="Playfair Display" w:cs="Playfair Display" w:eastAsia="Playfair Display" w:hAnsi="Playfair Display"/>
          <w:sz w:val="24"/>
          <w:szCs w:val="24"/>
          <w:rtl w:val="0"/>
        </w:rPr>
        <w:t xml:space="preserve"> or other developmental programming? </w:t>
      </w:r>
    </w:p>
    <w:p w:rsidR="00000000" w:rsidDel="00000000" w:rsidP="00000000" w:rsidRDefault="00000000" w:rsidRPr="00000000" w14:paraId="00000066">
      <w:pPr>
        <w:pageBreakBefore w:val="0"/>
        <w:numPr>
          <w:ilvl w:val="0"/>
          <w:numId w:val="2"/>
        </w:numPr>
        <w:spacing w:after="200" w:before="0" w:line="240" w:lineRule="auto"/>
        <w:ind w:left="720" w:hanging="360"/>
        <w:jc w:val="both"/>
        <w:rPr>
          <w:rFonts w:ascii="Playfair Display" w:cs="Playfair Display" w:eastAsia="Playfair Display" w:hAnsi="Playfair Display"/>
          <w:sz w:val="24"/>
          <w:szCs w:val="24"/>
          <w:u w:val="none"/>
        </w:rPr>
      </w:pPr>
      <w:r w:rsidDel="00000000" w:rsidR="00000000" w:rsidRPr="00000000">
        <w:rPr>
          <w:rFonts w:ascii="Playfair Display" w:cs="Playfair Display" w:eastAsia="Playfair Display" w:hAnsi="Playfair Display"/>
          <w:sz w:val="24"/>
          <w:szCs w:val="24"/>
          <w:rtl w:val="0"/>
        </w:rPr>
        <w:t xml:space="preserve">What are examples displaying the chapter’s efforts to include students outside of the chapter in SLC programming offered by the chapter?</w:t>
      </w:r>
      <w:r w:rsidDel="00000000" w:rsidR="00000000" w:rsidRPr="00000000">
        <w:rPr>
          <w:rtl w:val="0"/>
        </w:rPr>
      </w:r>
    </w:p>
    <w:p w:rsidR="00000000" w:rsidDel="00000000" w:rsidP="00000000" w:rsidRDefault="00000000" w:rsidRPr="00000000" w14:paraId="00000067">
      <w:pPr>
        <w:pageBreakBefore w:val="0"/>
        <w:numPr>
          <w:ilvl w:val="0"/>
          <w:numId w:val="2"/>
        </w:numPr>
        <w:spacing w:after="200"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How has the chapter improved its SigEp Learning Community since its last accreditation?</w:t>
      </w:r>
      <w:r w:rsidDel="00000000" w:rsidR="00000000" w:rsidRPr="00000000">
        <w:rPr>
          <w:rtl w:val="0"/>
        </w:rPr>
      </w:r>
    </w:p>
    <w:p w:rsidR="00000000" w:rsidDel="00000000" w:rsidP="00000000" w:rsidRDefault="00000000" w:rsidRPr="00000000" w14:paraId="00000068">
      <w:pPr>
        <w:pageBreakBefore w:val="0"/>
        <w:numPr>
          <w:ilvl w:val="0"/>
          <w:numId w:val="2"/>
        </w:numPr>
        <w:spacing w:after="200" w:line="240" w:lineRule="auto"/>
        <w:ind w:left="720" w:hanging="360"/>
        <w:jc w:val="both"/>
        <w:rPr>
          <w:rFonts w:ascii="Playfair Display" w:cs="Playfair Display" w:eastAsia="Playfair Display" w:hAnsi="Playfair Display"/>
          <w:sz w:val="24"/>
          <w:szCs w:val="24"/>
          <w:u w:val="none"/>
        </w:rPr>
      </w:pPr>
      <w:r w:rsidDel="00000000" w:rsidR="00000000" w:rsidRPr="00000000">
        <w:rPr>
          <w:rFonts w:ascii="Playfair Display" w:cs="Playfair Display" w:eastAsia="Playfair Display" w:hAnsi="Playfair Display"/>
          <w:sz w:val="24"/>
          <w:szCs w:val="24"/>
          <w:rtl w:val="0"/>
        </w:rPr>
        <w:t xml:space="preserve">Has the chapter had any incidents in the past two years, including investigations that did not result in sanctions? How did the chapter respond, and what lessons were learned as part of this experience?</w:t>
      </w:r>
    </w:p>
    <w:p w:rsidR="00000000" w:rsidDel="00000000" w:rsidP="00000000" w:rsidRDefault="00000000" w:rsidRPr="00000000" w14:paraId="00000069">
      <w:pPr>
        <w:numPr>
          <w:ilvl w:val="0"/>
          <w:numId w:val="2"/>
        </w:numPr>
        <w:spacing w:after="200"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How do you ensure a safe and healthy experience is provided by your chapter? Describe any risk management education or mental health support provided to chapter members.</w:t>
      </w:r>
      <w:r w:rsidDel="00000000" w:rsidR="00000000" w:rsidRPr="00000000">
        <w:rPr>
          <w:rtl w:val="0"/>
        </w:rPr>
      </w:r>
    </w:p>
    <w:p w:rsidR="00000000" w:rsidDel="00000000" w:rsidP="00000000" w:rsidRDefault="00000000" w:rsidRPr="00000000" w14:paraId="0000006A">
      <w:pPr>
        <w:pageBreakBefore w:val="0"/>
        <w:spacing w:after="200" w:line="240" w:lineRule="auto"/>
        <w:jc w:val="both"/>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6B">
      <w:pPr>
        <w:pageBreakBefore w:val="0"/>
        <w:spacing w:after="200" w:line="240" w:lineRule="auto"/>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rtl w:val="0"/>
        </w:rPr>
        <w:t xml:space="preserve">Chapter &amp; Campus Leadership </w:t>
      </w:r>
      <w:r w:rsidDel="00000000" w:rsidR="00000000" w:rsidRPr="00000000">
        <w:rPr>
          <w:rFonts w:ascii="Playfair Display" w:cs="Playfair Display" w:eastAsia="Playfair Display" w:hAnsi="Playfair Display"/>
          <w:sz w:val="24"/>
          <w:szCs w:val="24"/>
          <w:rtl w:val="0"/>
        </w:rPr>
        <w:t xml:space="preserve">- Data on the Program Attendance dashboard will be used in addition to the chapter's responses to questions in this section. </w:t>
      </w:r>
    </w:p>
    <w:p w:rsidR="00000000" w:rsidDel="00000000" w:rsidP="00000000" w:rsidRDefault="00000000" w:rsidRPr="00000000" w14:paraId="0000006C">
      <w:pPr>
        <w:pageBreakBefore w:val="0"/>
        <w:numPr>
          <w:ilvl w:val="0"/>
          <w:numId w:val="2"/>
        </w:numPr>
        <w:spacing w:after="200" w:before="0"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When was the chapter’s last executive transition retreat? What was the agenda, and who was in attendance?</w:t>
      </w:r>
    </w:p>
    <w:p w:rsidR="00000000" w:rsidDel="00000000" w:rsidP="00000000" w:rsidRDefault="00000000" w:rsidRPr="00000000" w14:paraId="0000006D">
      <w:pPr>
        <w:pageBreakBefore w:val="0"/>
        <w:numPr>
          <w:ilvl w:val="0"/>
          <w:numId w:val="2"/>
        </w:numPr>
        <w:spacing w:after="200" w:before="0"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How does the chapter cultivate the next generation of leaders in preparation for officer elections each year? Do aspiring officers apply to be on the next executive board through a formal application process? If not, how do aspiring officers express interest in serving?</w:t>
      </w:r>
      <w:r w:rsidDel="00000000" w:rsidR="00000000" w:rsidRPr="00000000">
        <w:rPr>
          <w:rtl w:val="0"/>
        </w:rPr>
      </w:r>
    </w:p>
    <w:p w:rsidR="00000000" w:rsidDel="00000000" w:rsidP="00000000" w:rsidRDefault="00000000" w:rsidRPr="00000000" w14:paraId="0000006E">
      <w:pPr>
        <w:pageBreakBefore w:val="0"/>
        <w:numPr>
          <w:ilvl w:val="0"/>
          <w:numId w:val="2"/>
        </w:numPr>
        <w:spacing w:after="200" w:before="0"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What </w:t>
      </w:r>
      <w:r w:rsidDel="00000000" w:rsidR="00000000" w:rsidRPr="00000000">
        <w:rPr>
          <w:rFonts w:ascii="Playfair Display" w:cs="Playfair Display" w:eastAsia="Playfair Display" w:hAnsi="Playfair Display"/>
          <w:sz w:val="24"/>
          <w:szCs w:val="24"/>
          <w:rtl w:val="0"/>
        </w:rPr>
        <w:t xml:space="preserve">campus-based awards</w:t>
      </w:r>
      <w:r w:rsidDel="00000000" w:rsidR="00000000" w:rsidRPr="00000000">
        <w:rPr>
          <w:rFonts w:ascii="Playfair Display" w:cs="Playfair Display" w:eastAsia="Playfair Display" w:hAnsi="Playfair Display"/>
          <w:sz w:val="24"/>
          <w:szCs w:val="24"/>
          <w:rtl w:val="0"/>
        </w:rPr>
        <w:t xml:space="preserve"> (options may include student organization of the year, fraternity/greek organization of the year, intramural trophy, member development award, academic award, philanthropy/community service/service-learning award</w:t>
      </w:r>
      <w:r w:rsidDel="00000000" w:rsidR="00000000" w:rsidRPr="00000000">
        <w:rPr>
          <w:rFonts w:ascii="Playfair Display" w:cs="Playfair Display" w:eastAsia="Playfair Display" w:hAnsi="Playfair Display"/>
          <w:sz w:val="24"/>
          <w:szCs w:val="24"/>
          <w:rtl w:val="0"/>
        </w:rPr>
        <w:t xml:space="preserve">, etc.</w:t>
      </w:r>
      <w:r w:rsidDel="00000000" w:rsidR="00000000" w:rsidRPr="00000000">
        <w:rPr>
          <w:rFonts w:ascii="Playfair Display" w:cs="Playfair Display" w:eastAsia="Playfair Display" w:hAnsi="Playfair Display"/>
          <w:sz w:val="24"/>
          <w:szCs w:val="24"/>
          <w:rtl w:val="0"/>
        </w:rPr>
        <w:t xml:space="preserve">) has the chapter been recognized with? </w:t>
      </w:r>
      <w:r w:rsidDel="00000000" w:rsidR="00000000" w:rsidRPr="00000000">
        <w:rPr>
          <w:rFonts w:ascii="Playfair Display" w:cs="Playfair Display" w:eastAsia="Playfair Display" w:hAnsi="Playfair Display"/>
          <w:sz w:val="24"/>
          <w:szCs w:val="24"/>
          <w:rtl w:val="0"/>
        </w:rPr>
        <w:t xml:space="preserve">Please include the name of the award and the approximate date awarded. If your chapter has not won any campus-based awards, please describe why.</w:t>
      </w:r>
    </w:p>
    <w:p w:rsidR="00000000" w:rsidDel="00000000" w:rsidP="00000000" w:rsidRDefault="00000000" w:rsidRPr="00000000" w14:paraId="0000006F">
      <w:pPr>
        <w:pageBreakBefore w:val="0"/>
        <w:numPr>
          <w:ilvl w:val="0"/>
          <w:numId w:val="2"/>
        </w:numPr>
        <w:spacing w:after="200" w:before="0" w:line="240" w:lineRule="auto"/>
        <w:ind w:left="720" w:hanging="360"/>
        <w:jc w:val="both"/>
        <w:rPr>
          <w:rFonts w:ascii="Playfair Display" w:cs="Playfair Display" w:eastAsia="Playfair Display" w:hAnsi="Playfair Display"/>
          <w:sz w:val="24"/>
          <w:szCs w:val="24"/>
          <w:u w:val="none"/>
        </w:rPr>
      </w:pPr>
      <w:r w:rsidDel="00000000" w:rsidR="00000000" w:rsidRPr="00000000">
        <w:rPr>
          <w:rFonts w:ascii="Playfair Display" w:cs="Playfair Display" w:eastAsia="Playfair Display" w:hAnsi="Playfair Display"/>
          <w:sz w:val="24"/>
          <w:szCs w:val="24"/>
          <w:rtl w:val="0"/>
        </w:rPr>
        <w:t xml:space="preserve">Give an example of a program, either put on by the chapter or in partnership with the host institution, that furthers the host institution's mission and aligns with SigEp’s values.</w:t>
      </w:r>
      <w:r w:rsidDel="00000000" w:rsidR="00000000" w:rsidRPr="00000000">
        <w:rPr>
          <w:rtl w:val="0"/>
        </w:rPr>
      </w:r>
    </w:p>
    <w:p w:rsidR="00000000" w:rsidDel="00000000" w:rsidP="00000000" w:rsidRDefault="00000000" w:rsidRPr="00000000" w14:paraId="00000070">
      <w:pPr>
        <w:pageBreakBefore w:val="0"/>
        <w:spacing w:after="200" w:line="240" w:lineRule="auto"/>
        <w:jc w:val="both"/>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71">
      <w:pPr>
        <w:pageBreakBefore w:val="0"/>
        <w:spacing w:after="200" w:line="240" w:lineRule="auto"/>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rtl w:val="0"/>
        </w:rPr>
        <w:t xml:space="preserve">Volunteer</w:t>
      </w:r>
      <w:r w:rsidDel="00000000" w:rsidR="00000000" w:rsidRPr="00000000">
        <w:rPr>
          <w:rFonts w:ascii="Playfair Display" w:cs="Playfair Display" w:eastAsia="Playfair Display" w:hAnsi="Playfair Display"/>
          <w:b w:val="1"/>
          <w:sz w:val="24"/>
          <w:szCs w:val="24"/>
          <w:rtl w:val="0"/>
        </w:rPr>
        <w:t xml:space="preserve"> &amp;</w:t>
      </w:r>
      <w:r w:rsidDel="00000000" w:rsidR="00000000" w:rsidRPr="00000000">
        <w:rPr>
          <w:rFonts w:ascii="Playfair Display" w:cs="Playfair Display" w:eastAsia="Playfair Display" w:hAnsi="Playfair Display"/>
          <w:b w:val="1"/>
          <w:sz w:val="24"/>
          <w:szCs w:val="24"/>
          <w:rtl w:val="0"/>
        </w:rPr>
        <w:t xml:space="preserve"> Alumni Engagement</w:t>
      </w:r>
      <w:r w:rsidDel="00000000" w:rsidR="00000000" w:rsidRPr="00000000">
        <w:rPr>
          <w:rFonts w:ascii="Playfair Display" w:cs="Playfair Display" w:eastAsia="Playfair Display" w:hAnsi="Playfair Display"/>
          <w:sz w:val="24"/>
          <w:szCs w:val="24"/>
          <w:rtl w:val="0"/>
        </w:rPr>
        <w:t xml:space="preserve"> -</w:t>
      </w:r>
      <w:r w:rsidDel="00000000" w:rsidR="00000000" w:rsidRPr="00000000">
        <w:rPr>
          <w:rFonts w:ascii="Playfair Display" w:cs="Playfair Display" w:eastAsia="Playfair Display" w:hAnsi="Playfair Display"/>
          <w:sz w:val="24"/>
          <w:szCs w:val="24"/>
          <w:rtl w:val="0"/>
        </w:rPr>
        <w:t xml:space="preserve"> Data on the Volunteer Engagement dashboard will be used in addition to the chapter's responses to questions in this section. </w:t>
      </w:r>
      <w:r w:rsidDel="00000000" w:rsidR="00000000" w:rsidRPr="00000000">
        <w:rPr>
          <w:rtl w:val="0"/>
        </w:rPr>
      </w:r>
    </w:p>
    <w:p w:rsidR="00000000" w:rsidDel="00000000" w:rsidP="00000000" w:rsidRDefault="00000000" w:rsidRPr="00000000" w14:paraId="00000072">
      <w:pPr>
        <w:pageBreakBefore w:val="0"/>
        <w:numPr>
          <w:ilvl w:val="0"/>
          <w:numId w:val="2"/>
        </w:numPr>
        <w:spacing w:after="200"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How does the chapter</w:t>
      </w:r>
      <w:r w:rsidDel="00000000" w:rsidR="00000000" w:rsidRPr="00000000">
        <w:rPr>
          <w:rFonts w:ascii="Playfair Display" w:cs="Playfair Display" w:eastAsia="Playfair Display" w:hAnsi="Playfair Display"/>
          <w:sz w:val="24"/>
          <w:szCs w:val="24"/>
          <w:rtl w:val="0"/>
        </w:rPr>
        <w:t xml:space="preserve"> cultivate a strong relationship with alumni and volunteers? </w:t>
      </w:r>
      <w:r w:rsidDel="00000000" w:rsidR="00000000" w:rsidRPr="00000000">
        <w:rPr>
          <w:rtl w:val="0"/>
        </w:rPr>
      </w:r>
    </w:p>
    <w:p w:rsidR="00000000" w:rsidDel="00000000" w:rsidP="00000000" w:rsidRDefault="00000000" w:rsidRPr="00000000" w14:paraId="00000073">
      <w:pPr>
        <w:pageBreakBefore w:val="0"/>
        <w:numPr>
          <w:ilvl w:val="0"/>
          <w:numId w:val="2"/>
        </w:numPr>
        <w:spacing w:after="200" w:line="240" w:lineRule="auto"/>
        <w:ind w:left="720" w:hanging="360"/>
        <w:jc w:val="both"/>
        <w:rPr>
          <w:rFonts w:ascii="Playfair Display" w:cs="Playfair Display" w:eastAsia="Playfair Display" w:hAnsi="Playfair Display"/>
          <w:sz w:val="24"/>
          <w:szCs w:val="24"/>
          <w:u w:val="none"/>
        </w:rPr>
      </w:pPr>
      <w:r w:rsidDel="00000000" w:rsidR="00000000" w:rsidRPr="00000000">
        <w:rPr>
          <w:rFonts w:ascii="Playfair Display" w:cs="Playfair Display" w:eastAsia="Playfair Display" w:hAnsi="Playfair Display"/>
          <w:sz w:val="24"/>
          <w:szCs w:val="24"/>
          <w:rtl w:val="0"/>
        </w:rPr>
        <w:t xml:space="preserve">What does the chapter do to keep alumni informed about the chapter and events?</w:t>
      </w:r>
      <w:r w:rsidDel="00000000" w:rsidR="00000000" w:rsidRPr="00000000">
        <w:rPr>
          <w:rtl w:val="0"/>
        </w:rPr>
      </w:r>
    </w:p>
    <w:p w:rsidR="00000000" w:rsidDel="00000000" w:rsidP="00000000" w:rsidRDefault="00000000" w:rsidRPr="00000000" w14:paraId="00000074">
      <w:pPr>
        <w:pageBreakBefore w:val="0"/>
        <w:numPr>
          <w:ilvl w:val="0"/>
          <w:numId w:val="2"/>
        </w:numPr>
        <w:spacing w:after="200"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How do officers utilize volunteer mentors as coaches to learn and grow as leaders? How are volunteers engaged at chapter, executive board and committee meetings?</w:t>
      </w:r>
      <w:r w:rsidDel="00000000" w:rsidR="00000000" w:rsidRPr="00000000">
        <w:rPr>
          <w:rtl w:val="0"/>
        </w:rPr>
      </w:r>
    </w:p>
    <w:p w:rsidR="00000000" w:rsidDel="00000000" w:rsidP="00000000" w:rsidRDefault="00000000" w:rsidRPr="00000000" w14:paraId="00000075">
      <w:pPr>
        <w:pageBreakBefore w:val="0"/>
        <w:numPr>
          <w:ilvl w:val="0"/>
          <w:numId w:val="2"/>
        </w:numPr>
        <w:spacing w:after="200"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How often does the alumni and volunteer corporation meet during the school year? Are meetings open to undergraduate members to attend? What business is discussed at these meetings?</w:t>
      </w:r>
    </w:p>
    <w:p w:rsidR="00000000" w:rsidDel="00000000" w:rsidP="00000000" w:rsidRDefault="00000000" w:rsidRPr="00000000" w14:paraId="00000076">
      <w:pPr>
        <w:pageBreakBefore w:val="0"/>
        <w:spacing w:after="200" w:line="240" w:lineRule="auto"/>
        <w:ind w:left="720" w:firstLine="0"/>
        <w:jc w:val="both"/>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77">
      <w:pPr>
        <w:pageBreakBefore w:val="0"/>
        <w:spacing w:after="200" w:line="240" w:lineRule="auto"/>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rtl w:val="0"/>
        </w:rPr>
        <w:t xml:space="preserve">Fiscal Health</w:t>
      </w:r>
      <w:r w:rsidDel="00000000" w:rsidR="00000000" w:rsidRPr="00000000">
        <w:rPr>
          <w:rFonts w:ascii="Playfair Display" w:cs="Playfair Display" w:eastAsia="Playfair Display" w:hAnsi="Playfair Display"/>
          <w:b w:val="1"/>
          <w:sz w:val="24"/>
          <w:szCs w:val="24"/>
          <w:rtl w:val="0"/>
        </w:rPr>
        <w:t xml:space="preserve"> - </w:t>
      </w:r>
      <w:r w:rsidDel="00000000" w:rsidR="00000000" w:rsidRPr="00000000">
        <w:rPr>
          <w:rFonts w:ascii="Playfair Display" w:cs="Playfair Display" w:eastAsia="Playfair Display" w:hAnsi="Playfair Display"/>
          <w:sz w:val="24"/>
          <w:szCs w:val="24"/>
          <w:rtl w:val="0"/>
        </w:rPr>
        <w:t xml:space="preserve">Data on the Finance dashboard will be used in addition to the chapter's responses to questions in this section. </w:t>
      </w:r>
      <w:r w:rsidDel="00000000" w:rsidR="00000000" w:rsidRPr="00000000">
        <w:rPr>
          <w:rtl w:val="0"/>
        </w:rPr>
      </w:r>
    </w:p>
    <w:p w:rsidR="00000000" w:rsidDel="00000000" w:rsidP="00000000" w:rsidRDefault="00000000" w:rsidRPr="00000000" w14:paraId="00000078">
      <w:pPr>
        <w:pageBreakBefore w:val="0"/>
        <w:numPr>
          <w:ilvl w:val="0"/>
          <w:numId w:val="2"/>
        </w:numPr>
        <w:spacing w:after="200" w:before="0"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At any point in the past two years, has the chapter had an invoice be more than 30 days past due? If so, what happened? How has the chapter worked to remedy the debt to the Grand Chapter?</w:t>
      </w:r>
    </w:p>
    <w:p w:rsidR="00000000" w:rsidDel="00000000" w:rsidP="00000000" w:rsidRDefault="00000000" w:rsidRPr="00000000" w14:paraId="00000079">
      <w:pPr>
        <w:pageBreakBefore w:val="0"/>
        <w:numPr>
          <w:ilvl w:val="0"/>
          <w:numId w:val="2"/>
        </w:numPr>
        <w:spacing w:after="200" w:before="0" w:line="240" w:lineRule="auto"/>
        <w:ind w:left="720" w:hanging="360"/>
        <w:jc w:val="both"/>
        <w:rPr>
          <w:rFonts w:ascii="Playfair Display" w:cs="Playfair Display" w:eastAsia="Playfair Display" w:hAnsi="Playfair Display"/>
          <w:sz w:val="24"/>
          <w:szCs w:val="24"/>
          <w:u w:val="none"/>
        </w:rPr>
      </w:pPr>
      <w:r w:rsidDel="00000000" w:rsidR="00000000" w:rsidRPr="00000000">
        <w:rPr>
          <w:rFonts w:ascii="Playfair Display" w:cs="Playfair Display" w:eastAsia="Playfair Display" w:hAnsi="Playfair Display"/>
          <w:sz w:val="24"/>
          <w:szCs w:val="24"/>
          <w:rtl w:val="0"/>
        </w:rPr>
        <w:t xml:space="preserve">What accounting platform does the chapter use (greekbill, LegFi, QuickBooks, etc.)? Does the chapter use Venmo, PayPal, Zelle, etc.? If so, how? What is the chapter’s current accounts receivable balance from the chapter membership, and what are the chapter’s plans to collect those receivables?</w:t>
      </w:r>
    </w:p>
    <w:p w:rsidR="00000000" w:rsidDel="00000000" w:rsidP="00000000" w:rsidRDefault="00000000" w:rsidRPr="00000000" w14:paraId="0000007A">
      <w:pPr>
        <w:pageBreakBefore w:val="0"/>
        <w:numPr>
          <w:ilvl w:val="0"/>
          <w:numId w:val="2"/>
        </w:numPr>
        <w:spacing w:after="200" w:before="0"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What support does the AVC provide the chapter to ensure the smooth transition of vice presidents of finance?</w:t>
      </w:r>
      <w:r w:rsidDel="00000000" w:rsidR="00000000" w:rsidRPr="00000000">
        <w:rPr>
          <w:rFonts w:ascii="Playfair Display" w:cs="Playfair Display" w:eastAsia="Playfair Display" w:hAnsi="Playfair Display"/>
          <w:sz w:val="24"/>
          <w:szCs w:val="24"/>
          <w:rtl w:val="0"/>
        </w:rPr>
        <w:t xml:space="preserve"> Does the AVC</w:t>
      </w:r>
      <w:r w:rsidDel="00000000" w:rsidR="00000000" w:rsidRPr="00000000">
        <w:rPr>
          <w:rFonts w:ascii="Playfair Display" w:cs="Playfair Display" w:eastAsia="Playfair Display" w:hAnsi="Playfair Display"/>
          <w:sz w:val="24"/>
          <w:szCs w:val="24"/>
          <w:rtl w:val="0"/>
        </w:rPr>
        <w:t xml:space="preserve"> review the chapter’s finances?</w:t>
      </w:r>
    </w:p>
    <w:p w:rsidR="00000000" w:rsidDel="00000000" w:rsidP="00000000" w:rsidRDefault="00000000" w:rsidRPr="00000000" w14:paraId="0000007B">
      <w:pPr>
        <w:pageBreakBefore w:val="0"/>
        <w:numPr>
          <w:ilvl w:val="0"/>
          <w:numId w:val="2"/>
        </w:numPr>
        <w:spacing w:after="200"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How much does the chapter and AVC have set aside in savings? If none, what is the plan to begin saving?</w:t>
      </w:r>
    </w:p>
    <w:p w:rsidR="00000000" w:rsidDel="00000000" w:rsidP="00000000" w:rsidRDefault="00000000" w:rsidRPr="00000000" w14:paraId="0000007C">
      <w:pPr>
        <w:pageBreakBefore w:val="0"/>
        <w:numPr>
          <w:ilvl w:val="0"/>
          <w:numId w:val="2"/>
        </w:numPr>
        <w:spacing w:after="200" w:line="240" w:lineRule="auto"/>
        <w:ind w:left="720" w:hanging="360"/>
        <w:jc w:val="both"/>
        <w:rPr>
          <w:rFonts w:ascii="Playfair Display" w:cs="Playfair Display" w:eastAsia="Playfair Display" w:hAnsi="Playfair Display"/>
          <w:sz w:val="24"/>
          <w:szCs w:val="24"/>
          <w:u w:val="none"/>
        </w:rPr>
      </w:pPr>
      <w:r w:rsidDel="00000000" w:rsidR="00000000" w:rsidRPr="00000000">
        <w:rPr>
          <w:rFonts w:ascii="Playfair Display" w:cs="Playfair Display" w:eastAsia="Playfair Display" w:hAnsi="Playfair Display"/>
          <w:sz w:val="24"/>
          <w:szCs w:val="24"/>
          <w:rtl w:val="0"/>
        </w:rPr>
        <w:t xml:space="preserve">What is the chapter’s outstanding balance from members for each of the last two calendar years? What steps does the chapter take to keep this balance as low as possible? How does the chapter address members who are behind in their financial obligations?</w:t>
      </w:r>
      <w:r w:rsidDel="00000000" w:rsidR="00000000" w:rsidRPr="00000000">
        <w:rPr>
          <w:rtl w:val="0"/>
        </w:rPr>
      </w:r>
    </w:p>
    <w:p w:rsidR="00000000" w:rsidDel="00000000" w:rsidP="00000000" w:rsidRDefault="00000000" w:rsidRPr="00000000" w14:paraId="0000007D">
      <w:pPr>
        <w:numPr>
          <w:ilvl w:val="0"/>
          <w:numId w:val="2"/>
        </w:numPr>
        <w:spacing w:after="200"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At any point in the last two years, has the chapter missed a required 990 filing? If so, what happened? What steps has the chapter taken to ensure that future filings are made with the IRS by the filing deadline?</w:t>
      </w:r>
    </w:p>
    <w:p w:rsidR="00000000" w:rsidDel="00000000" w:rsidP="00000000" w:rsidRDefault="00000000" w:rsidRPr="00000000" w14:paraId="0000007E">
      <w:pPr>
        <w:pageBreakBefore w:val="0"/>
        <w:spacing w:after="200" w:line="240" w:lineRule="auto"/>
        <w:jc w:val="both"/>
        <w:rPr>
          <w:rFonts w:ascii="Playfair Display" w:cs="Playfair Display" w:eastAsia="Playfair Display" w:hAnsi="Playfair Display"/>
          <w:b w:val="1"/>
          <w:sz w:val="24"/>
          <w:szCs w:val="24"/>
        </w:rPr>
      </w:pPr>
      <w:r w:rsidDel="00000000" w:rsidR="00000000" w:rsidRPr="00000000">
        <w:rPr>
          <w:rtl w:val="0"/>
        </w:rPr>
      </w:r>
    </w:p>
    <w:p w:rsidR="00000000" w:rsidDel="00000000" w:rsidP="00000000" w:rsidRDefault="00000000" w:rsidRPr="00000000" w14:paraId="0000007F">
      <w:pPr>
        <w:pageBreakBefore w:val="0"/>
        <w:spacing w:after="200" w:line="240" w:lineRule="auto"/>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rtl w:val="0"/>
        </w:rPr>
        <w:t xml:space="preserve">Chapter Facility </w:t>
      </w:r>
      <w:r w:rsidDel="00000000" w:rsidR="00000000" w:rsidRPr="00000000">
        <w:rPr>
          <w:rFonts w:ascii="Playfair Display" w:cs="Playfair Display" w:eastAsia="Playfair Display" w:hAnsi="Playfair Display"/>
          <w:sz w:val="24"/>
          <w:szCs w:val="24"/>
          <w:rtl w:val="0"/>
        </w:rPr>
        <w:t xml:space="preserve">- If applicable;</w:t>
      </w:r>
      <w:r w:rsidDel="00000000" w:rsidR="00000000" w:rsidRPr="00000000">
        <w:rPr>
          <w:rFonts w:ascii="Playfair Display" w:cs="Playfair Display" w:eastAsia="Playfair Display" w:hAnsi="Playfair Display"/>
          <w:b w:val="1"/>
          <w:sz w:val="24"/>
          <w:szCs w:val="24"/>
          <w:rtl w:val="0"/>
        </w:rPr>
        <w:t xml:space="preserve"> </w:t>
      </w:r>
      <w:r w:rsidDel="00000000" w:rsidR="00000000" w:rsidRPr="00000000">
        <w:rPr>
          <w:rFonts w:ascii="Playfair Display" w:cs="Playfair Display" w:eastAsia="Playfair Display" w:hAnsi="Playfair Display"/>
          <w:sz w:val="24"/>
          <w:szCs w:val="24"/>
          <w:rtl w:val="0"/>
        </w:rPr>
        <w:t xml:space="preserve">leave this section blank if the chapter is unhoused. </w:t>
      </w:r>
      <w:r w:rsidDel="00000000" w:rsidR="00000000" w:rsidRPr="00000000">
        <w:rPr>
          <w:rtl w:val="0"/>
        </w:rPr>
      </w:r>
    </w:p>
    <w:p w:rsidR="00000000" w:rsidDel="00000000" w:rsidP="00000000" w:rsidRDefault="00000000" w:rsidRPr="00000000" w14:paraId="00000080">
      <w:pPr>
        <w:pageBreakBefore w:val="0"/>
        <w:numPr>
          <w:ilvl w:val="0"/>
          <w:numId w:val="2"/>
        </w:numPr>
        <w:spacing w:after="200"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What are the top three needs of the chapter facility? How does the chapter and/or AVC plan to continue making the facility a desirable place to live and work?</w:t>
      </w:r>
    </w:p>
    <w:p w:rsidR="00000000" w:rsidDel="00000000" w:rsidP="00000000" w:rsidRDefault="00000000" w:rsidRPr="00000000" w14:paraId="00000081">
      <w:pPr>
        <w:pageBreakBefore w:val="0"/>
        <w:numPr>
          <w:ilvl w:val="0"/>
          <w:numId w:val="2"/>
        </w:numPr>
        <w:spacing w:after="200" w:before="0"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What is the current occupancy</w:t>
      </w:r>
      <w:r w:rsidDel="00000000" w:rsidR="00000000" w:rsidRPr="00000000">
        <w:rPr>
          <w:rFonts w:ascii="Playfair Display" w:cs="Playfair Display" w:eastAsia="Playfair Display" w:hAnsi="Playfair Display"/>
          <w:sz w:val="24"/>
          <w:szCs w:val="24"/>
          <w:rtl w:val="0"/>
        </w:rPr>
        <w:t xml:space="preserve"> percentage</w:t>
      </w:r>
      <w:r w:rsidDel="00000000" w:rsidR="00000000" w:rsidRPr="00000000">
        <w:rPr>
          <w:rFonts w:ascii="Playfair Display" w:cs="Playfair Display" w:eastAsia="Playfair Display" w:hAnsi="Playfair Display"/>
          <w:sz w:val="24"/>
          <w:szCs w:val="24"/>
          <w:rtl w:val="0"/>
        </w:rPr>
        <w:t xml:space="preserve"> of the chapter facility? What is the live-in requirement to attain maximum occupancy?</w:t>
      </w:r>
    </w:p>
    <w:p w:rsidR="00000000" w:rsidDel="00000000" w:rsidP="00000000" w:rsidRDefault="00000000" w:rsidRPr="00000000" w14:paraId="00000082">
      <w:pPr>
        <w:pageBreakBefore w:val="0"/>
        <w:spacing w:after="200" w:line="240" w:lineRule="auto"/>
        <w:jc w:val="both"/>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83">
      <w:pPr>
        <w:spacing w:line="240" w:lineRule="auto"/>
        <w:jc w:val="both"/>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General Information </w:t>
      </w:r>
      <w:r w:rsidDel="00000000" w:rsidR="00000000" w:rsidRPr="00000000">
        <w:rPr>
          <w:rFonts w:ascii="Playfair Display" w:cs="Playfair Display" w:eastAsia="Playfair Display" w:hAnsi="Playfair Display"/>
          <w:sz w:val="24"/>
          <w:szCs w:val="24"/>
          <w:rtl w:val="0"/>
        </w:rPr>
        <w:t xml:space="preserve">- Review the “Chapter Profile” link on mySigEp. </w:t>
      </w:r>
      <w:r w:rsidDel="00000000" w:rsidR="00000000" w:rsidRPr="00000000">
        <w:rPr>
          <w:rFonts w:ascii="Playfair Display" w:cs="Playfair Display" w:eastAsia="Playfair Display" w:hAnsi="Playfair Display"/>
          <w:b w:val="1"/>
          <w:sz w:val="24"/>
          <w:szCs w:val="24"/>
          <w:rtl w:val="0"/>
        </w:rPr>
        <w:br w:type="textWrapping"/>
      </w:r>
    </w:p>
    <w:p w:rsidR="00000000" w:rsidDel="00000000" w:rsidP="00000000" w:rsidRDefault="00000000" w:rsidRPr="00000000" w14:paraId="00000084">
      <w:pPr>
        <w:numPr>
          <w:ilvl w:val="0"/>
          <w:numId w:val="2"/>
        </w:numPr>
        <w:spacing w:after="200"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What are the chapter’s three greatest accomplishments over the last two years? </w:t>
      </w:r>
    </w:p>
    <w:p w:rsidR="00000000" w:rsidDel="00000000" w:rsidP="00000000" w:rsidRDefault="00000000" w:rsidRPr="00000000" w14:paraId="00000085">
      <w:pPr>
        <w:numPr>
          <w:ilvl w:val="0"/>
          <w:numId w:val="2"/>
        </w:numPr>
        <w:spacing w:after="200"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How has the chapter’s leadership innovated and adapted the membership experience to continue providing value (specifically regarding recruitment, retention, member development, finances, etc.)?</w:t>
      </w:r>
      <w:r w:rsidDel="00000000" w:rsidR="00000000" w:rsidRPr="00000000">
        <w:rPr>
          <w:rtl w:val="0"/>
        </w:rPr>
      </w:r>
    </w:p>
    <w:p w:rsidR="00000000" w:rsidDel="00000000" w:rsidP="00000000" w:rsidRDefault="00000000" w:rsidRPr="00000000" w14:paraId="00000086">
      <w:pPr>
        <w:numPr>
          <w:ilvl w:val="0"/>
          <w:numId w:val="2"/>
        </w:numPr>
        <w:spacing w:after="200"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Did your chapter apply for a Buchanan Cup last review cycle? If so, how did your chapter adjust operations based on the feedback provided? If the chapter did not apply for the Buchanan Cup, what led the chapter to apply this year?</w:t>
      </w:r>
    </w:p>
    <w:p w:rsidR="00000000" w:rsidDel="00000000" w:rsidP="00000000" w:rsidRDefault="00000000" w:rsidRPr="00000000" w14:paraId="00000087">
      <w:pPr>
        <w:numPr>
          <w:ilvl w:val="0"/>
          <w:numId w:val="2"/>
        </w:numPr>
        <w:spacing w:after="200" w:line="240" w:lineRule="auto"/>
        <w:ind w:left="720" w:hanging="360"/>
        <w:jc w:val="both"/>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What does your chapter do to make it stand out from other chapters within SigEp? Why should your chapter be awarded a Buchanan Cup?</w:t>
      </w:r>
    </w:p>
    <w:p w:rsidR="00000000" w:rsidDel="00000000" w:rsidP="00000000" w:rsidRDefault="00000000" w:rsidRPr="00000000" w14:paraId="00000088">
      <w:pPr>
        <w:numPr>
          <w:ilvl w:val="0"/>
          <w:numId w:val="2"/>
        </w:numPr>
        <w:spacing w:after="200" w:line="240" w:lineRule="auto"/>
        <w:ind w:left="720" w:hanging="360"/>
        <w:jc w:val="both"/>
        <w:rPr>
          <w:rFonts w:ascii="Playfair Display" w:cs="Playfair Display" w:eastAsia="Playfair Display" w:hAnsi="Playfair Display"/>
          <w:sz w:val="24"/>
          <w:szCs w:val="24"/>
          <w:u w:val="none"/>
        </w:rPr>
      </w:pPr>
      <w:r w:rsidDel="00000000" w:rsidR="00000000" w:rsidRPr="00000000">
        <w:rPr>
          <w:rFonts w:ascii="Playfair Display" w:cs="Playfair Display" w:eastAsia="Playfair Display" w:hAnsi="Playfair Display"/>
          <w:sz w:val="24"/>
          <w:szCs w:val="24"/>
          <w:rtl w:val="0"/>
        </w:rPr>
        <w:t xml:space="preserve">If your chapter is selected to receive the Buchanan Cup at the Balanced Man Celebration during Conclave, a walk-up song will be played as your representative comes to the stage to receive the award. Please list one or more songs (titles and artists) that you'd like to be considered for this moment. The song(s) should be high-energy and appropriate for all audiences. Please note requests cannot be guaranteed and, if you do not have a suggestion, that is okay and a song will be chosen for your chapter.</w:t>
      </w:r>
    </w:p>
    <w:p w:rsidR="00000000" w:rsidDel="00000000" w:rsidP="00000000" w:rsidRDefault="00000000" w:rsidRPr="00000000" w14:paraId="00000089">
      <w:pPr>
        <w:pageBreakBefore w:val="0"/>
        <w:spacing w:after="200" w:line="240" w:lineRule="auto"/>
        <w:jc w:val="both"/>
        <w:rPr>
          <w:rFonts w:ascii="Playfair Display" w:cs="Playfair Display" w:eastAsia="Playfair Display" w:hAnsi="Playfair Display"/>
          <w:sz w:val="24"/>
          <w:szCs w:val="24"/>
        </w:rPr>
      </w:pPr>
      <w:r w:rsidDel="00000000" w:rsidR="00000000" w:rsidRPr="00000000">
        <w:rPr>
          <w:rtl w:val="0"/>
        </w:rPr>
      </w:r>
    </w:p>
    <w:sectPr>
      <w:headerReference r:id="rId12" w:type="default"/>
      <w:headerReference r:id="rId13" w:type="first"/>
      <w:footerReference r:id="rId14" w:type="default"/>
      <w:footerReference r:id="rId15" w:type="first"/>
      <w:pgSz w:h="15840" w:w="12240" w:orient="portrait"/>
      <w:pgMar w:bottom="1440" w:top="1440" w:left="1440" w:right="1440"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Thomas Chau" w:id="1" w:date="2024-09-17T17:10:08Z">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Still being worked on. Hidden from view currently.</w:t>
      </w:r>
    </w:p>
  </w:comment>
  <w:comment w:author="Chad Stegemiller" w:id="0" w:date="2024-09-16T17:33:32Z">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want to call out where if we can.</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pageBreakBefore w:val="0"/>
      <w:tabs>
        <w:tab w:val="center" w:leader="none" w:pos="4680"/>
        <w:tab w:val="right" w:leader="none" w:pos="9360"/>
      </w:tabs>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Published 09/26/2024</w:t>
      <w:tab/>
    </w:r>
    <w:r w:rsidDel="00000000" w:rsidR="00000000" w:rsidRPr="00000000">
      <w:rPr>
        <w:rFonts w:ascii="Playfair Display" w:cs="Playfair Display" w:eastAsia="Playfair Display" w:hAnsi="Playfair Display"/>
        <w:b w:val="1"/>
        <w:sz w:val="20"/>
        <w:szCs w:val="20"/>
        <w:rtl w:val="0"/>
      </w:rPr>
      <w:t xml:space="preserve">sigep.org</w:t>
    </w:r>
    <w:r w:rsidDel="00000000" w:rsidR="00000000" w:rsidRPr="00000000">
      <w:rPr>
        <w:rFonts w:ascii="Playfair Display" w:cs="Playfair Display" w:eastAsia="Playfair Display" w:hAnsi="Playfair Display"/>
        <w:sz w:val="20"/>
        <w:szCs w:val="20"/>
        <w:rtl w:val="0"/>
      </w:rPr>
      <w:tab/>
    </w:r>
    <w:r w:rsidDel="00000000" w:rsidR="00000000" w:rsidRPr="00000000">
      <w:rPr>
        <w:rFonts w:ascii="Playfair Display" w:cs="Playfair Display" w:eastAsia="Playfair Display" w:hAnsi="Playfair Display"/>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pageBreakBefore w:val="0"/>
      <w:jc w:val="right"/>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2025 Buchanan Cup Application</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pageBreakBefore w:val="0"/>
      <w:jc w:val="center"/>
      <w:rPr/>
    </w:pPr>
    <w:r w:rsidDel="00000000" w:rsidR="00000000" w:rsidRPr="00000000">
      <w:rPr/>
      <w:drawing>
        <wp:inline distB="114300" distT="114300" distL="114300" distR="114300">
          <wp:extent cx="1371600" cy="65836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71600" cy="6583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igep.org/wp-content/uploads/SigEp-Sample-Annual-Financial-Review-v2022-07-05.xlsx" TargetMode="External"/><Relationship Id="rId10" Type="http://schemas.openxmlformats.org/officeDocument/2006/relationships/hyperlink" Target="https://sigep.org/wp-content/uploads/Sample-Monthly-Report.xlsx"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mysigep.net"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sigep.org/the-sigep-experience/programs/sigep-learning-communities/" TargetMode="External"/><Relationship Id="rId8" Type="http://schemas.openxmlformats.org/officeDocument/2006/relationships/hyperlink" Target="http://mysigep.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